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52" w:rsidRPr="00676884" w:rsidRDefault="00676884" w:rsidP="00676884">
      <w:pPr>
        <w:jc w:val="center"/>
        <w:rPr>
          <w:b/>
          <w:sz w:val="56"/>
          <w:szCs w:val="56"/>
        </w:rPr>
      </w:pPr>
      <w:r w:rsidRPr="00676884">
        <w:rPr>
          <w:b/>
          <w:sz w:val="56"/>
          <w:szCs w:val="56"/>
        </w:rPr>
        <w:t>Tableau de synonymes</w:t>
      </w:r>
      <w:r w:rsidR="00B36474">
        <w:rPr>
          <w:b/>
          <w:sz w:val="56"/>
          <w:szCs w:val="56"/>
        </w:rPr>
        <w:t xml:space="preserve"> - opinions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1417"/>
        <w:gridCol w:w="3464"/>
      </w:tblGrid>
      <w:tr w:rsidR="00BA74E7" w:rsidTr="00E97E52">
        <w:tc>
          <w:tcPr>
            <w:tcW w:w="4361" w:type="dxa"/>
            <w:gridSpan w:val="2"/>
            <w:shd w:val="clear" w:color="auto" w:fill="FBD4B4" w:themeFill="accent6" w:themeFillTint="66"/>
            <w:vAlign w:val="center"/>
          </w:tcPr>
          <w:p w:rsidR="00BA74E7" w:rsidRPr="00E97E52" w:rsidRDefault="00814695" w:rsidP="00E97E5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97E52">
              <w:rPr>
                <w:rFonts w:asciiTheme="majorHAnsi" w:hAnsiTheme="majorHAnsi"/>
                <w:sz w:val="28"/>
                <w:szCs w:val="28"/>
              </w:rPr>
              <w:t>P</w:t>
            </w:r>
            <w:r w:rsidR="00BA74E7" w:rsidRPr="00E97E52">
              <w:rPr>
                <w:rFonts w:asciiTheme="majorHAnsi" w:hAnsiTheme="majorHAnsi"/>
                <w:sz w:val="28"/>
                <w:szCs w:val="28"/>
              </w:rPr>
              <w:t>ositif</w:t>
            </w:r>
          </w:p>
          <w:p w:rsidR="00814695" w:rsidRPr="00E97E52" w:rsidRDefault="00814695" w:rsidP="00E97E5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881" w:type="dxa"/>
            <w:gridSpan w:val="2"/>
            <w:shd w:val="clear" w:color="auto" w:fill="FBD4B4" w:themeFill="accent6" w:themeFillTint="66"/>
            <w:vAlign w:val="center"/>
          </w:tcPr>
          <w:p w:rsidR="00BA74E7" w:rsidRPr="00E97E52" w:rsidRDefault="00814695" w:rsidP="00E97E5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97E52">
              <w:rPr>
                <w:rFonts w:asciiTheme="majorHAnsi" w:hAnsiTheme="majorHAnsi"/>
                <w:sz w:val="28"/>
                <w:szCs w:val="28"/>
              </w:rPr>
              <w:t>N</w:t>
            </w:r>
            <w:r w:rsidR="00BA74E7" w:rsidRPr="00E97E52">
              <w:rPr>
                <w:rFonts w:asciiTheme="majorHAnsi" w:hAnsiTheme="majorHAnsi"/>
                <w:sz w:val="28"/>
                <w:szCs w:val="28"/>
              </w:rPr>
              <w:t>égatif</w:t>
            </w:r>
          </w:p>
        </w:tc>
      </w:tr>
      <w:tr w:rsidR="00814695" w:rsidTr="00676884">
        <w:tc>
          <w:tcPr>
            <w:tcW w:w="1384" w:type="dxa"/>
            <w:vAlign w:val="center"/>
          </w:tcPr>
          <w:p w:rsidR="00814695" w:rsidRPr="00676884" w:rsidRDefault="00E97E52" w:rsidP="00E97E52">
            <w:pPr>
              <w:jc w:val="center"/>
              <w:rPr>
                <w:rFonts w:asciiTheme="majorHAnsi" w:hAnsiTheme="majorHAnsi"/>
                <w:b/>
              </w:rPr>
            </w:pPr>
            <w:r w:rsidRPr="00676884">
              <w:rPr>
                <w:rFonts w:asciiTheme="majorHAnsi" w:hAnsiTheme="majorHAnsi"/>
                <w:b/>
              </w:rPr>
              <w:t>b</w:t>
            </w:r>
            <w:r w:rsidR="00814695" w:rsidRPr="00676884">
              <w:rPr>
                <w:rFonts w:asciiTheme="majorHAnsi" w:hAnsiTheme="majorHAnsi"/>
                <w:b/>
              </w:rPr>
              <w:t>ien</w:t>
            </w:r>
          </w:p>
        </w:tc>
        <w:tc>
          <w:tcPr>
            <w:tcW w:w="2977" w:type="dxa"/>
            <w:vAlign w:val="center"/>
          </w:tcPr>
          <w:p w:rsidR="00814695" w:rsidRDefault="00E97E52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  <w:r w:rsidR="00814695" w:rsidRPr="00BA74E7">
              <w:rPr>
                <w:rFonts w:asciiTheme="majorHAnsi" w:hAnsiTheme="majorHAnsi"/>
              </w:rPr>
              <w:t>gréable</w:t>
            </w:r>
          </w:p>
          <w:p w:rsidR="00814695" w:rsidRDefault="00E97E52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  <w:r w:rsidR="00814695">
              <w:rPr>
                <w:rFonts w:asciiTheme="majorHAnsi" w:hAnsiTheme="majorHAnsi"/>
              </w:rPr>
              <w:t>houette</w:t>
            </w:r>
          </w:p>
          <w:p w:rsidR="00814695" w:rsidRDefault="00E97E52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="00814695" w:rsidRPr="00BA74E7">
              <w:rPr>
                <w:rFonts w:asciiTheme="majorHAnsi" w:hAnsiTheme="majorHAnsi"/>
              </w:rPr>
              <w:t>ympa</w:t>
            </w:r>
          </w:p>
          <w:p w:rsidR="00814695" w:rsidRDefault="00814695" w:rsidP="00676884">
            <w:pPr>
              <w:jc w:val="center"/>
              <w:rPr>
                <w:rFonts w:asciiTheme="majorHAnsi" w:hAnsiTheme="majorHAnsi"/>
              </w:rPr>
            </w:pPr>
            <w:r w:rsidRPr="00BA74E7">
              <w:rPr>
                <w:rFonts w:asciiTheme="majorHAnsi" w:hAnsiTheme="majorHAnsi"/>
              </w:rPr>
              <w:t>formidable</w:t>
            </w:r>
          </w:p>
        </w:tc>
        <w:tc>
          <w:tcPr>
            <w:tcW w:w="1417" w:type="dxa"/>
            <w:vMerge w:val="restart"/>
            <w:vAlign w:val="center"/>
          </w:tcPr>
          <w:p w:rsidR="00814695" w:rsidRPr="00676884" w:rsidRDefault="00E97E52" w:rsidP="00E97E52">
            <w:pPr>
              <w:jc w:val="center"/>
              <w:rPr>
                <w:rFonts w:asciiTheme="majorHAnsi" w:hAnsiTheme="majorHAnsi"/>
                <w:b/>
              </w:rPr>
            </w:pPr>
            <w:r w:rsidRPr="00676884">
              <w:rPr>
                <w:rFonts w:asciiTheme="majorHAnsi" w:hAnsiTheme="majorHAnsi"/>
                <w:b/>
              </w:rPr>
              <w:t>p</w:t>
            </w:r>
            <w:r w:rsidR="00814695" w:rsidRPr="00676884">
              <w:rPr>
                <w:rFonts w:asciiTheme="majorHAnsi" w:hAnsiTheme="majorHAnsi"/>
                <w:b/>
              </w:rPr>
              <w:t>as bien</w:t>
            </w:r>
          </w:p>
        </w:tc>
        <w:tc>
          <w:tcPr>
            <w:tcW w:w="3464" w:type="dxa"/>
            <w:vMerge w:val="restart"/>
            <w:vAlign w:val="center"/>
          </w:tcPr>
          <w:p w:rsidR="00E97E52" w:rsidRDefault="00E97E52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désagréable</w:t>
            </w:r>
          </w:p>
          <w:p w:rsidR="00E97E52" w:rsidRDefault="00E97E52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déplorable</w:t>
            </w:r>
          </w:p>
          <w:p w:rsidR="00E97E52" w:rsidRDefault="00E97E52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décevant</w:t>
            </w:r>
          </w:p>
          <w:p w:rsidR="00814695" w:rsidRDefault="00814695" w:rsidP="00676884">
            <w:pPr>
              <w:jc w:val="center"/>
              <w:rPr>
                <w:rFonts w:asciiTheme="majorHAnsi" w:hAnsiTheme="majorHAnsi"/>
              </w:rPr>
            </w:pPr>
            <w:r w:rsidRPr="00BA74E7">
              <w:rPr>
                <w:rFonts w:asciiTheme="majorHAnsi" w:hAnsiTheme="majorHAnsi"/>
              </w:rPr>
              <w:t>médiocre</w:t>
            </w:r>
          </w:p>
        </w:tc>
      </w:tr>
      <w:tr w:rsidR="00814695" w:rsidTr="00676884">
        <w:tc>
          <w:tcPr>
            <w:tcW w:w="1384" w:type="dxa"/>
            <w:vAlign w:val="center"/>
          </w:tcPr>
          <w:p w:rsidR="00814695" w:rsidRPr="00676884" w:rsidRDefault="00814695" w:rsidP="00E97E52">
            <w:pPr>
              <w:jc w:val="center"/>
              <w:rPr>
                <w:rFonts w:asciiTheme="majorHAnsi" w:hAnsiTheme="majorHAnsi"/>
                <w:b/>
              </w:rPr>
            </w:pPr>
            <w:r w:rsidRPr="00676884">
              <w:rPr>
                <w:rFonts w:asciiTheme="majorHAnsi" w:hAnsiTheme="majorHAnsi"/>
                <w:b/>
              </w:rPr>
              <w:t>OK</w:t>
            </w:r>
          </w:p>
        </w:tc>
        <w:tc>
          <w:tcPr>
            <w:tcW w:w="2977" w:type="dxa"/>
            <w:vAlign w:val="center"/>
          </w:tcPr>
          <w:p w:rsidR="00E97E52" w:rsidRDefault="00E97E52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pas mal</w:t>
            </w:r>
          </w:p>
          <w:p w:rsidR="00E97E52" w:rsidRDefault="00E97E52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convenable</w:t>
            </w:r>
          </w:p>
          <w:p w:rsidR="00814695" w:rsidRPr="00BA74E7" w:rsidRDefault="00814695" w:rsidP="00676884">
            <w:pPr>
              <w:jc w:val="center"/>
              <w:rPr>
                <w:rFonts w:asciiTheme="majorHAnsi" w:hAnsiTheme="majorHAnsi"/>
              </w:rPr>
            </w:pPr>
            <w:r w:rsidRPr="00BA74E7">
              <w:rPr>
                <w:rFonts w:asciiTheme="majorHAnsi" w:hAnsiTheme="majorHAnsi"/>
              </w:rPr>
              <w:t>satisfaisant</w:t>
            </w:r>
          </w:p>
          <w:p w:rsidR="00814695" w:rsidRDefault="00814695" w:rsidP="0067688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  <w:vMerge/>
            <w:vAlign w:val="center"/>
          </w:tcPr>
          <w:p w:rsidR="00814695" w:rsidRPr="00676884" w:rsidRDefault="00814695" w:rsidP="00E97E5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464" w:type="dxa"/>
            <w:vMerge/>
          </w:tcPr>
          <w:p w:rsidR="00814695" w:rsidRDefault="00814695" w:rsidP="00BD111E">
            <w:pPr>
              <w:rPr>
                <w:rFonts w:asciiTheme="majorHAnsi" w:hAnsiTheme="majorHAnsi"/>
              </w:rPr>
            </w:pPr>
          </w:p>
        </w:tc>
      </w:tr>
      <w:tr w:rsidR="00676884" w:rsidTr="00676884">
        <w:tc>
          <w:tcPr>
            <w:tcW w:w="1384" w:type="dxa"/>
            <w:vAlign w:val="center"/>
          </w:tcPr>
          <w:p w:rsidR="00676884" w:rsidRPr="00676884" w:rsidRDefault="00676884" w:rsidP="00E97E52">
            <w:pPr>
              <w:jc w:val="center"/>
              <w:rPr>
                <w:rFonts w:asciiTheme="majorHAnsi" w:hAnsiTheme="majorHAnsi"/>
                <w:b/>
              </w:rPr>
            </w:pPr>
            <w:r w:rsidRPr="00676884">
              <w:rPr>
                <w:rFonts w:asciiTheme="majorHAnsi" w:hAnsiTheme="majorHAnsi"/>
                <w:b/>
              </w:rPr>
              <w:t>intéressant</w:t>
            </w:r>
          </w:p>
        </w:tc>
        <w:tc>
          <w:tcPr>
            <w:tcW w:w="2977" w:type="dxa"/>
            <w:vAlign w:val="center"/>
          </w:tcPr>
          <w:p w:rsidR="00676884" w:rsidRDefault="00676884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motivant</w:t>
            </w:r>
          </w:p>
          <w:p w:rsidR="00676884" w:rsidRDefault="00676884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brilliant</w:t>
            </w:r>
          </w:p>
          <w:p w:rsidR="00676884" w:rsidRDefault="00676884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fascinant</w:t>
            </w:r>
          </w:p>
          <w:p w:rsidR="00676884" w:rsidRPr="00BA74E7" w:rsidRDefault="00676884" w:rsidP="00676884">
            <w:pPr>
              <w:jc w:val="center"/>
              <w:rPr>
                <w:rFonts w:asciiTheme="majorHAnsi" w:hAnsiTheme="majorHAnsi"/>
              </w:rPr>
            </w:pPr>
            <w:r w:rsidRPr="00BA74E7">
              <w:rPr>
                <w:rFonts w:asciiTheme="majorHAnsi" w:hAnsiTheme="majorHAnsi"/>
              </w:rPr>
              <w:t>étonnant</w:t>
            </w:r>
          </w:p>
          <w:p w:rsidR="00676884" w:rsidRDefault="00676884" w:rsidP="0067688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76884" w:rsidRPr="00676884" w:rsidRDefault="00676884" w:rsidP="00E97E52">
            <w:pPr>
              <w:jc w:val="center"/>
              <w:rPr>
                <w:rFonts w:asciiTheme="majorHAnsi" w:hAnsiTheme="majorHAnsi"/>
                <w:b/>
              </w:rPr>
            </w:pPr>
            <w:r w:rsidRPr="00676884">
              <w:rPr>
                <w:rFonts w:asciiTheme="majorHAnsi" w:hAnsiTheme="majorHAnsi"/>
                <w:b/>
              </w:rPr>
              <w:t>nul</w:t>
            </w:r>
          </w:p>
        </w:tc>
        <w:tc>
          <w:tcPr>
            <w:tcW w:w="3464" w:type="dxa"/>
            <w:vMerge w:val="restart"/>
            <w:vAlign w:val="center"/>
          </w:tcPr>
          <w:p w:rsidR="00676884" w:rsidRDefault="00676884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sans intérêt</w:t>
            </w:r>
          </w:p>
          <w:p w:rsidR="00676884" w:rsidRDefault="00676884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lamentable</w:t>
            </w:r>
          </w:p>
          <w:p w:rsidR="00676884" w:rsidRDefault="00676884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minable</w:t>
            </w:r>
          </w:p>
          <w:p w:rsidR="00676884" w:rsidRDefault="00676884" w:rsidP="00676884">
            <w:pPr>
              <w:jc w:val="center"/>
              <w:rPr>
                <w:rFonts w:asciiTheme="majorHAnsi" w:hAnsiTheme="majorHAnsi"/>
              </w:rPr>
            </w:pPr>
            <w:r w:rsidRPr="00BA74E7">
              <w:rPr>
                <w:rFonts w:asciiTheme="majorHAnsi" w:hAnsiTheme="majorHAnsi"/>
              </w:rPr>
              <w:t>banal</w:t>
            </w:r>
          </w:p>
        </w:tc>
      </w:tr>
      <w:tr w:rsidR="00676884" w:rsidTr="00676884">
        <w:tc>
          <w:tcPr>
            <w:tcW w:w="1384" w:type="dxa"/>
            <w:vAlign w:val="center"/>
          </w:tcPr>
          <w:p w:rsidR="00676884" w:rsidRPr="00676884" w:rsidRDefault="00676884" w:rsidP="00E97E5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différent</w:t>
            </w:r>
          </w:p>
        </w:tc>
        <w:tc>
          <w:tcPr>
            <w:tcW w:w="2977" w:type="dxa"/>
            <w:vAlign w:val="center"/>
          </w:tcPr>
          <w:p w:rsidR="00676884" w:rsidRDefault="00676884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curieux</w:t>
            </w:r>
          </w:p>
          <w:p w:rsidR="00676884" w:rsidRDefault="00676884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  <w:r w:rsidRPr="00BA74E7">
              <w:rPr>
                <w:rFonts w:asciiTheme="majorHAnsi" w:hAnsiTheme="majorHAnsi"/>
              </w:rPr>
              <w:t>ntrigant</w:t>
            </w:r>
          </w:p>
          <w:p w:rsidR="00676884" w:rsidRPr="00BA74E7" w:rsidRDefault="00676884" w:rsidP="00676884">
            <w:pPr>
              <w:jc w:val="center"/>
              <w:rPr>
                <w:rFonts w:asciiTheme="majorHAnsi" w:hAnsiTheme="majorHAnsi"/>
              </w:rPr>
            </w:pPr>
            <w:r w:rsidRPr="00BA74E7">
              <w:rPr>
                <w:rFonts w:asciiTheme="majorHAnsi" w:hAnsiTheme="majorHAnsi"/>
              </w:rPr>
              <w:t>étrange</w:t>
            </w:r>
          </w:p>
          <w:p w:rsidR="00676884" w:rsidRDefault="00676884" w:rsidP="0067688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  <w:vMerge/>
            <w:vAlign w:val="center"/>
          </w:tcPr>
          <w:p w:rsidR="00676884" w:rsidRPr="00676884" w:rsidRDefault="00676884" w:rsidP="00E97E5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464" w:type="dxa"/>
            <w:vMerge/>
          </w:tcPr>
          <w:p w:rsidR="00676884" w:rsidRDefault="00676884" w:rsidP="00BD111E">
            <w:pPr>
              <w:rPr>
                <w:rFonts w:asciiTheme="majorHAnsi" w:hAnsiTheme="majorHAnsi"/>
              </w:rPr>
            </w:pPr>
          </w:p>
        </w:tc>
      </w:tr>
      <w:tr w:rsidR="00E97E52" w:rsidTr="00676884">
        <w:tc>
          <w:tcPr>
            <w:tcW w:w="1384" w:type="dxa"/>
            <w:vAlign w:val="center"/>
          </w:tcPr>
          <w:p w:rsidR="00E97E52" w:rsidRPr="00676884" w:rsidRDefault="0006722E" w:rsidP="00E97E52">
            <w:pPr>
              <w:jc w:val="center"/>
              <w:rPr>
                <w:rFonts w:asciiTheme="majorHAnsi" w:hAnsiTheme="majorHAnsi"/>
                <w:b/>
              </w:rPr>
            </w:pPr>
            <w:r w:rsidRPr="00676884">
              <w:rPr>
                <w:rFonts w:asciiTheme="majorHAnsi" w:hAnsiTheme="majorHAnsi"/>
                <w:b/>
              </w:rPr>
              <w:t>a</w:t>
            </w:r>
            <w:r w:rsidR="00E97E52" w:rsidRPr="00676884">
              <w:rPr>
                <w:rFonts w:asciiTheme="majorHAnsi" w:hAnsiTheme="majorHAnsi"/>
                <w:b/>
              </w:rPr>
              <w:t>musant</w:t>
            </w:r>
          </w:p>
        </w:tc>
        <w:tc>
          <w:tcPr>
            <w:tcW w:w="2977" w:type="dxa"/>
            <w:vAlign w:val="center"/>
          </w:tcPr>
          <w:p w:rsidR="00E97E52" w:rsidRDefault="0006722E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</w:t>
            </w:r>
            <w:r w:rsidR="00E97E52">
              <w:rPr>
                <w:rFonts w:asciiTheme="majorHAnsi" w:hAnsiTheme="majorHAnsi"/>
              </w:rPr>
              <w:t>éjouissant</w:t>
            </w:r>
          </w:p>
          <w:p w:rsidR="00E97E52" w:rsidRDefault="0006722E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  <w:r w:rsidR="00E97E52">
              <w:rPr>
                <w:rFonts w:asciiTheme="majorHAnsi" w:hAnsiTheme="majorHAnsi"/>
              </w:rPr>
              <w:t>ivertissant</w:t>
            </w:r>
          </w:p>
          <w:p w:rsidR="00E97E52" w:rsidRDefault="00E97E52" w:rsidP="00676884">
            <w:pPr>
              <w:jc w:val="center"/>
              <w:rPr>
                <w:rFonts w:asciiTheme="majorHAnsi" w:hAnsiTheme="majorHAnsi"/>
              </w:rPr>
            </w:pPr>
            <w:r w:rsidRPr="00BA74E7">
              <w:rPr>
                <w:rFonts w:asciiTheme="majorHAnsi" w:hAnsiTheme="majorHAnsi"/>
              </w:rPr>
              <w:t>distrayant</w:t>
            </w:r>
          </w:p>
        </w:tc>
        <w:tc>
          <w:tcPr>
            <w:tcW w:w="1417" w:type="dxa"/>
            <w:vMerge w:val="restart"/>
            <w:vAlign w:val="center"/>
          </w:tcPr>
          <w:p w:rsidR="00E97E52" w:rsidRPr="00676884" w:rsidRDefault="0006722E" w:rsidP="00E97E52">
            <w:pPr>
              <w:jc w:val="center"/>
              <w:rPr>
                <w:rFonts w:asciiTheme="majorHAnsi" w:hAnsiTheme="majorHAnsi"/>
                <w:b/>
              </w:rPr>
            </w:pPr>
            <w:r w:rsidRPr="00676884">
              <w:rPr>
                <w:rFonts w:asciiTheme="majorHAnsi" w:hAnsiTheme="majorHAnsi"/>
                <w:b/>
              </w:rPr>
              <w:t>e</w:t>
            </w:r>
            <w:r w:rsidR="00E97E52" w:rsidRPr="00676884">
              <w:rPr>
                <w:rFonts w:asciiTheme="majorHAnsi" w:hAnsiTheme="majorHAnsi"/>
                <w:b/>
              </w:rPr>
              <w:t>nnuyeux</w:t>
            </w:r>
          </w:p>
        </w:tc>
        <w:tc>
          <w:tcPr>
            <w:tcW w:w="3464" w:type="dxa"/>
            <w:vMerge w:val="restart"/>
            <w:vAlign w:val="center"/>
          </w:tcPr>
          <w:p w:rsidR="00E97E52" w:rsidRDefault="0006722E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  <w:r w:rsidR="00E97E52">
              <w:rPr>
                <w:rFonts w:asciiTheme="majorHAnsi" w:hAnsiTheme="majorHAnsi"/>
              </w:rPr>
              <w:t>gaçant</w:t>
            </w:r>
          </w:p>
          <w:p w:rsidR="00E97E52" w:rsidRDefault="0006722E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é</w:t>
            </w:r>
            <w:r w:rsidR="00E97E52">
              <w:rPr>
                <w:rFonts w:asciiTheme="majorHAnsi" w:hAnsiTheme="majorHAnsi"/>
              </w:rPr>
              <w:t>nervant</w:t>
            </w:r>
          </w:p>
          <w:p w:rsidR="00E97E52" w:rsidRPr="00BA74E7" w:rsidRDefault="00E97E52" w:rsidP="00676884">
            <w:pPr>
              <w:jc w:val="center"/>
              <w:rPr>
                <w:rFonts w:asciiTheme="majorHAnsi" w:hAnsiTheme="majorHAnsi"/>
              </w:rPr>
            </w:pPr>
            <w:r w:rsidRPr="00BA74E7">
              <w:rPr>
                <w:rFonts w:asciiTheme="majorHAnsi" w:hAnsiTheme="majorHAnsi"/>
              </w:rPr>
              <w:t>pesant</w:t>
            </w:r>
          </w:p>
          <w:p w:rsidR="00E97E52" w:rsidRDefault="00E97E52" w:rsidP="00676884">
            <w:pPr>
              <w:jc w:val="center"/>
              <w:rPr>
                <w:rFonts w:asciiTheme="majorHAnsi" w:hAnsiTheme="majorHAnsi"/>
              </w:rPr>
            </w:pPr>
          </w:p>
        </w:tc>
      </w:tr>
      <w:tr w:rsidR="00E97E52" w:rsidTr="00676884">
        <w:tc>
          <w:tcPr>
            <w:tcW w:w="1384" w:type="dxa"/>
            <w:vAlign w:val="center"/>
          </w:tcPr>
          <w:p w:rsidR="00E97E52" w:rsidRPr="00676884" w:rsidRDefault="00E97E52" w:rsidP="00E97E52">
            <w:pPr>
              <w:jc w:val="center"/>
              <w:rPr>
                <w:rFonts w:asciiTheme="majorHAnsi" w:hAnsiTheme="majorHAnsi"/>
                <w:b/>
              </w:rPr>
            </w:pPr>
            <w:r w:rsidRPr="00676884">
              <w:rPr>
                <w:rFonts w:asciiTheme="majorHAnsi" w:hAnsiTheme="majorHAnsi"/>
                <w:b/>
              </w:rPr>
              <w:t>excitant</w:t>
            </w:r>
          </w:p>
        </w:tc>
        <w:tc>
          <w:tcPr>
            <w:tcW w:w="2977" w:type="dxa"/>
            <w:vAlign w:val="center"/>
          </w:tcPr>
          <w:p w:rsidR="00E97E52" w:rsidRDefault="0006722E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="00E97E52">
              <w:rPr>
                <w:rFonts w:asciiTheme="majorHAnsi" w:hAnsiTheme="majorHAnsi"/>
              </w:rPr>
              <w:t>assionnant</w:t>
            </w:r>
          </w:p>
          <w:p w:rsidR="00E97E52" w:rsidRDefault="0006722E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  <w:r w:rsidR="00E97E52">
              <w:rPr>
                <w:rFonts w:asciiTheme="majorHAnsi" w:hAnsiTheme="majorHAnsi"/>
              </w:rPr>
              <w:t>aptivant</w:t>
            </w:r>
          </w:p>
          <w:p w:rsidR="00E97E52" w:rsidRPr="00BA74E7" w:rsidRDefault="00E97E52" w:rsidP="00676884">
            <w:pPr>
              <w:jc w:val="center"/>
              <w:rPr>
                <w:rFonts w:asciiTheme="majorHAnsi" w:hAnsiTheme="majorHAnsi"/>
              </w:rPr>
            </w:pPr>
            <w:r w:rsidRPr="00BA74E7">
              <w:rPr>
                <w:rFonts w:asciiTheme="majorHAnsi" w:hAnsiTheme="majorHAnsi"/>
              </w:rPr>
              <w:t>stimulant</w:t>
            </w:r>
          </w:p>
          <w:p w:rsidR="00E97E52" w:rsidRDefault="00E97E52" w:rsidP="0067688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  <w:vMerge/>
            <w:vAlign w:val="center"/>
          </w:tcPr>
          <w:p w:rsidR="00E97E52" w:rsidRPr="00676884" w:rsidRDefault="00E97E52" w:rsidP="00E97E5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464" w:type="dxa"/>
            <w:vMerge/>
          </w:tcPr>
          <w:p w:rsidR="00E97E52" w:rsidRDefault="00E97E52" w:rsidP="00BD111E">
            <w:pPr>
              <w:rPr>
                <w:rFonts w:asciiTheme="majorHAnsi" w:hAnsiTheme="majorHAnsi"/>
              </w:rPr>
            </w:pPr>
          </w:p>
        </w:tc>
      </w:tr>
      <w:tr w:rsidR="00BA74E7" w:rsidTr="00676884">
        <w:tc>
          <w:tcPr>
            <w:tcW w:w="1384" w:type="dxa"/>
            <w:vAlign w:val="center"/>
          </w:tcPr>
          <w:p w:rsidR="00BA74E7" w:rsidRPr="00676884" w:rsidRDefault="0006722E" w:rsidP="00CD2ED5">
            <w:pPr>
              <w:jc w:val="center"/>
              <w:rPr>
                <w:rFonts w:asciiTheme="majorHAnsi" w:hAnsiTheme="majorHAnsi"/>
                <w:b/>
              </w:rPr>
            </w:pPr>
            <w:r w:rsidRPr="00676884">
              <w:rPr>
                <w:rFonts w:asciiTheme="majorHAnsi" w:hAnsiTheme="majorHAnsi"/>
                <w:b/>
              </w:rPr>
              <w:t>r</w:t>
            </w:r>
            <w:r w:rsidR="00814695" w:rsidRPr="00676884">
              <w:rPr>
                <w:rFonts w:asciiTheme="majorHAnsi" w:hAnsiTheme="majorHAnsi"/>
                <w:b/>
              </w:rPr>
              <w:t>e</w:t>
            </w:r>
            <w:r w:rsidR="00CD2ED5">
              <w:rPr>
                <w:rFonts w:asciiTheme="majorHAnsi" w:hAnsiTheme="majorHAnsi"/>
                <w:b/>
              </w:rPr>
              <w:t>lax</w:t>
            </w:r>
            <w:r w:rsidR="00814695" w:rsidRPr="00676884">
              <w:rPr>
                <w:rFonts w:asciiTheme="majorHAnsi" w:hAnsiTheme="majorHAnsi"/>
                <w:b/>
              </w:rPr>
              <w:t>ant (activité)</w:t>
            </w:r>
          </w:p>
        </w:tc>
        <w:tc>
          <w:tcPr>
            <w:tcW w:w="2977" w:type="dxa"/>
            <w:vAlign w:val="center"/>
          </w:tcPr>
          <w:p w:rsidR="00E97E52" w:rsidRDefault="0006722E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  <w:r w:rsidR="00E97E52">
              <w:rPr>
                <w:rFonts w:asciiTheme="majorHAnsi" w:hAnsiTheme="majorHAnsi"/>
              </w:rPr>
              <w:t>élassant</w:t>
            </w:r>
          </w:p>
          <w:p w:rsidR="00E97E52" w:rsidRDefault="0006722E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  <w:r w:rsidR="00E97E52">
              <w:rPr>
                <w:rFonts w:asciiTheme="majorHAnsi" w:hAnsiTheme="majorHAnsi"/>
              </w:rPr>
              <w:t>paisant</w:t>
            </w:r>
          </w:p>
          <w:p w:rsidR="00814695" w:rsidRPr="00BA74E7" w:rsidRDefault="00CD2ED5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repos</w:t>
            </w:r>
            <w:r w:rsidR="00814695" w:rsidRPr="00BA74E7">
              <w:rPr>
                <w:rFonts w:asciiTheme="majorHAnsi" w:hAnsiTheme="majorHAnsi"/>
              </w:rPr>
              <w:t>ant</w:t>
            </w:r>
          </w:p>
          <w:p w:rsidR="00BA74E7" w:rsidRDefault="00BA74E7" w:rsidP="0067688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  <w:vAlign w:val="center"/>
          </w:tcPr>
          <w:p w:rsidR="00BA74E7" w:rsidRPr="00676884" w:rsidRDefault="0001311C" w:rsidP="00E97E5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fatig</w:t>
            </w:r>
            <w:bookmarkStart w:id="0" w:name="_GoBack"/>
            <w:bookmarkEnd w:id="0"/>
            <w:r w:rsidR="00814695" w:rsidRPr="00676884">
              <w:rPr>
                <w:rFonts w:asciiTheme="majorHAnsi" w:hAnsiTheme="majorHAnsi"/>
                <w:b/>
              </w:rPr>
              <w:t>ant</w:t>
            </w:r>
          </w:p>
        </w:tc>
        <w:tc>
          <w:tcPr>
            <w:tcW w:w="3464" w:type="dxa"/>
            <w:vAlign w:val="center"/>
          </w:tcPr>
          <w:p w:rsidR="00676884" w:rsidRDefault="00676884" w:rsidP="00676884">
            <w:pPr>
              <w:jc w:val="center"/>
              <w:rPr>
                <w:rFonts w:asciiTheme="majorHAnsi" w:hAnsiTheme="majorHAnsi"/>
              </w:rPr>
            </w:pPr>
            <w:r w:rsidRPr="00BA74E7">
              <w:rPr>
                <w:rFonts w:asciiTheme="majorHAnsi" w:hAnsiTheme="majorHAnsi"/>
              </w:rPr>
              <w:t>fastidieux (intellectuel)</w:t>
            </w:r>
          </w:p>
          <w:p w:rsidR="00676884" w:rsidRDefault="00676884" w:rsidP="00676884">
            <w:pPr>
              <w:jc w:val="center"/>
              <w:rPr>
                <w:rFonts w:asciiTheme="majorHAnsi" w:hAnsiTheme="majorHAnsi"/>
              </w:rPr>
            </w:pPr>
            <w:r w:rsidRPr="00BA74E7">
              <w:rPr>
                <w:rFonts w:asciiTheme="majorHAnsi" w:hAnsiTheme="majorHAnsi"/>
              </w:rPr>
              <w:t>pénible (physique)</w:t>
            </w:r>
          </w:p>
          <w:p w:rsidR="00B36474" w:rsidRPr="00BA74E7" w:rsidRDefault="00B36474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dur</w:t>
            </w:r>
          </w:p>
          <w:p w:rsidR="00BA74E7" w:rsidRDefault="00BA74E7" w:rsidP="00676884">
            <w:pPr>
              <w:jc w:val="center"/>
              <w:rPr>
                <w:rFonts w:asciiTheme="majorHAnsi" w:hAnsiTheme="majorHAnsi"/>
              </w:rPr>
            </w:pPr>
          </w:p>
        </w:tc>
      </w:tr>
      <w:tr w:rsidR="00BA74E7" w:rsidTr="00CD2ED5">
        <w:tc>
          <w:tcPr>
            <w:tcW w:w="1384" w:type="dxa"/>
          </w:tcPr>
          <w:p w:rsidR="00BA74E7" w:rsidRPr="00676884" w:rsidRDefault="00676884" w:rsidP="00BA74E7">
            <w:pPr>
              <w:jc w:val="center"/>
              <w:rPr>
                <w:rFonts w:asciiTheme="majorHAnsi" w:hAnsiTheme="majorHAnsi"/>
                <w:b/>
              </w:rPr>
            </w:pPr>
            <w:r w:rsidRPr="00676884">
              <w:rPr>
                <w:rFonts w:asciiTheme="majorHAnsi" w:hAnsiTheme="majorHAnsi"/>
                <w:b/>
              </w:rPr>
              <w:t>c</w:t>
            </w:r>
            <w:r w:rsidR="00135D4C" w:rsidRPr="00676884">
              <w:rPr>
                <w:rFonts w:asciiTheme="majorHAnsi" w:hAnsiTheme="majorHAnsi"/>
                <w:b/>
              </w:rPr>
              <w:t>alme (personne)</w:t>
            </w:r>
          </w:p>
        </w:tc>
        <w:tc>
          <w:tcPr>
            <w:tcW w:w="2977" w:type="dxa"/>
            <w:vAlign w:val="center"/>
          </w:tcPr>
          <w:p w:rsidR="00676884" w:rsidRDefault="00676884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reposé</w:t>
            </w:r>
          </w:p>
          <w:p w:rsidR="00BA74E7" w:rsidRDefault="00676884" w:rsidP="002402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détendu</w:t>
            </w:r>
          </w:p>
        </w:tc>
        <w:tc>
          <w:tcPr>
            <w:tcW w:w="1417" w:type="dxa"/>
            <w:vAlign w:val="center"/>
          </w:tcPr>
          <w:p w:rsidR="00BA74E7" w:rsidRPr="00676884" w:rsidRDefault="0024029E" w:rsidP="00CD2ED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excité</w:t>
            </w:r>
          </w:p>
        </w:tc>
        <w:tc>
          <w:tcPr>
            <w:tcW w:w="3464" w:type="dxa"/>
            <w:vAlign w:val="center"/>
          </w:tcPr>
          <w:p w:rsidR="00676884" w:rsidRDefault="00676884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agité</w:t>
            </w:r>
          </w:p>
          <w:p w:rsidR="00BA74E7" w:rsidRDefault="0024029E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nerveux</w:t>
            </w:r>
          </w:p>
        </w:tc>
      </w:tr>
      <w:tr w:rsidR="0024029E" w:rsidTr="00CD2ED5">
        <w:tc>
          <w:tcPr>
            <w:tcW w:w="1384" w:type="dxa"/>
          </w:tcPr>
          <w:p w:rsidR="0024029E" w:rsidRDefault="0024029E" w:rsidP="00BA74E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Calme</w:t>
            </w:r>
          </w:p>
          <w:p w:rsidR="0024029E" w:rsidRPr="00676884" w:rsidRDefault="0024029E" w:rsidP="00BA74E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(endroit)</w:t>
            </w:r>
          </w:p>
        </w:tc>
        <w:tc>
          <w:tcPr>
            <w:tcW w:w="2977" w:type="dxa"/>
            <w:vAlign w:val="center"/>
          </w:tcPr>
          <w:p w:rsidR="0024029E" w:rsidRDefault="0024029E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paisible</w:t>
            </w:r>
          </w:p>
          <w:p w:rsidR="0024029E" w:rsidRDefault="0024029E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tranquille</w:t>
            </w:r>
          </w:p>
        </w:tc>
        <w:tc>
          <w:tcPr>
            <w:tcW w:w="1417" w:type="dxa"/>
            <w:vAlign w:val="center"/>
          </w:tcPr>
          <w:p w:rsidR="0024029E" w:rsidRDefault="0024029E" w:rsidP="00CD2ED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J’aime ça</w:t>
            </w:r>
          </w:p>
        </w:tc>
        <w:tc>
          <w:tcPr>
            <w:tcW w:w="3464" w:type="dxa"/>
            <w:vAlign w:val="center"/>
          </w:tcPr>
          <w:p w:rsidR="0024029E" w:rsidRDefault="0024029E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J’apprécie </w:t>
            </w:r>
            <w:r w:rsidR="00204D72">
              <w:rPr>
                <w:rFonts w:asciiTheme="majorHAnsi" w:hAnsiTheme="majorHAnsi"/>
              </w:rPr>
              <w:t>ça</w:t>
            </w:r>
          </w:p>
          <w:p w:rsidR="00204D72" w:rsidRDefault="00204D72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 trouve ça bien</w:t>
            </w:r>
          </w:p>
        </w:tc>
      </w:tr>
      <w:tr w:rsidR="00676884" w:rsidTr="00CD2ED5">
        <w:tc>
          <w:tcPr>
            <w:tcW w:w="1384" w:type="dxa"/>
            <w:vAlign w:val="center"/>
          </w:tcPr>
          <w:p w:rsidR="00676884" w:rsidRPr="00676884" w:rsidRDefault="00CD2ED5" w:rsidP="00CD2ED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gentil</w:t>
            </w:r>
          </w:p>
        </w:tc>
        <w:tc>
          <w:tcPr>
            <w:tcW w:w="2977" w:type="dxa"/>
            <w:vAlign w:val="center"/>
          </w:tcPr>
          <w:p w:rsidR="00CD2ED5" w:rsidRDefault="00CD2ED5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aimable</w:t>
            </w:r>
          </w:p>
          <w:p w:rsidR="00676884" w:rsidRDefault="00CD2ED5" w:rsidP="00676884">
            <w:pPr>
              <w:jc w:val="center"/>
              <w:rPr>
                <w:rFonts w:asciiTheme="majorHAnsi" w:hAnsiTheme="majorHAnsi"/>
              </w:rPr>
            </w:pPr>
            <w:r w:rsidRPr="00BA74E7">
              <w:rPr>
                <w:rFonts w:asciiTheme="majorHAnsi" w:hAnsiTheme="majorHAnsi"/>
              </w:rPr>
              <w:t>attentionné</w:t>
            </w:r>
          </w:p>
        </w:tc>
        <w:tc>
          <w:tcPr>
            <w:tcW w:w="1417" w:type="dxa"/>
            <w:vAlign w:val="center"/>
          </w:tcPr>
          <w:p w:rsidR="00676884" w:rsidRPr="00676884" w:rsidRDefault="00CD2ED5" w:rsidP="00CD2ED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méchant</w:t>
            </w:r>
          </w:p>
        </w:tc>
        <w:tc>
          <w:tcPr>
            <w:tcW w:w="3464" w:type="dxa"/>
            <w:vAlign w:val="center"/>
          </w:tcPr>
          <w:p w:rsidR="00CD2ED5" w:rsidRDefault="00CD2ED5" w:rsidP="00CD2E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désagréable</w:t>
            </w:r>
          </w:p>
          <w:p w:rsidR="00CD2ED5" w:rsidRDefault="00CD2ED5" w:rsidP="00CD2E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froid</w:t>
            </w:r>
          </w:p>
          <w:p w:rsidR="00CD2ED5" w:rsidRPr="00BA74E7" w:rsidRDefault="00CD2ED5" w:rsidP="00CD2ED5">
            <w:pPr>
              <w:jc w:val="center"/>
              <w:rPr>
                <w:rFonts w:asciiTheme="majorHAnsi" w:hAnsiTheme="majorHAnsi"/>
              </w:rPr>
            </w:pPr>
            <w:r w:rsidRPr="00BA74E7">
              <w:rPr>
                <w:rFonts w:asciiTheme="majorHAnsi" w:hAnsiTheme="majorHAnsi"/>
              </w:rPr>
              <w:t>agressif</w:t>
            </w:r>
          </w:p>
          <w:p w:rsidR="00676884" w:rsidRDefault="00676884" w:rsidP="00CD2ED5">
            <w:pPr>
              <w:jc w:val="center"/>
              <w:rPr>
                <w:rFonts w:asciiTheme="majorHAnsi" w:hAnsiTheme="majorHAnsi"/>
              </w:rPr>
            </w:pPr>
          </w:p>
        </w:tc>
      </w:tr>
      <w:tr w:rsidR="00676884" w:rsidTr="00CD2ED5">
        <w:tc>
          <w:tcPr>
            <w:tcW w:w="1384" w:type="dxa"/>
            <w:vAlign w:val="center"/>
          </w:tcPr>
          <w:p w:rsidR="00676884" w:rsidRPr="00676884" w:rsidRDefault="00CD2ED5" w:rsidP="00CD2ED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beau</w:t>
            </w:r>
          </w:p>
        </w:tc>
        <w:tc>
          <w:tcPr>
            <w:tcW w:w="2977" w:type="dxa"/>
            <w:vAlign w:val="center"/>
          </w:tcPr>
          <w:p w:rsidR="00CD2ED5" w:rsidRDefault="00CD2ED5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admirable</w:t>
            </w:r>
          </w:p>
          <w:p w:rsidR="00CD2ED5" w:rsidRDefault="00CD2ED5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joli</w:t>
            </w:r>
          </w:p>
          <w:p w:rsidR="00CD2ED5" w:rsidRDefault="00CD2ED5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ravissant</w:t>
            </w:r>
          </w:p>
          <w:p w:rsidR="00676884" w:rsidRDefault="00CD2ED5" w:rsidP="00676884">
            <w:pPr>
              <w:jc w:val="center"/>
              <w:rPr>
                <w:rFonts w:asciiTheme="majorHAnsi" w:hAnsiTheme="majorHAnsi"/>
              </w:rPr>
            </w:pPr>
            <w:r w:rsidRPr="00BA74E7">
              <w:rPr>
                <w:rFonts w:asciiTheme="majorHAnsi" w:hAnsiTheme="majorHAnsi"/>
              </w:rPr>
              <w:t>merveilleux</w:t>
            </w:r>
          </w:p>
        </w:tc>
        <w:tc>
          <w:tcPr>
            <w:tcW w:w="1417" w:type="dxa"/>
            <w:vAlign w:val="center"/>
          </w:tcPr>
          <w:p w:rsidR="00676884" w:rsidRPr="00676884" w:rsidRDefault="00CD2ED5" w:rsidP="00CD2ED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horrible</w:t>
            </w:r>
          </w:p>
        </w:tc>
        <w:tc>
          <w:tcPr>
            <w:tcW w:w="3464" w:type="dxa"/>
            <w:vAlign w:val="center"/>
          </w:tcPr>
          <w:p w:rsidR="00CD2ED5" w:rsidRDefault="00CD2ED5" w:rsidP="00CD2E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exécrable</w:t>
            </w:r>
          </w:p>
          <w:p w:rsidR="00CD2ED5" w:rsidRDefault="00CD2ED5" w:rsidP="00CD2E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Pr="00BA74E7">
              <w:rPr>
                <w:rFonts w:asciiTheme="majorHAnsi" w:hAnsiTheme="majorHAnsi"/>
              </w:rPr>
              <w:t>itoyable</w:t>
            </w:r>
          </w:p>
          <w:p w:rsidR="00CD2ED5" w:rsidRDefault="00CD2ED5" w:rsidP="00CD2E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affreux</w:t>
            </w:r>
          </w:p>
          <w:p w:rsidR="00CD2ED5" w:rsidRDefault="00CD2ED5" w:rsidP="00CD2E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épouvantable</w:t>
            </w:r>
          </w:p>
          <w:p w:rsidR="00676884" w:rsidRDefault="00CD2ED5" w:rsidP="00CD2ED5">
            <w:pPr>
              <w:jc w:val="center"/>
              <w:rPr>
                <w:rFonts w:asciiTheme="majorHAnsi" w:hAnsiTheme="majorHAnsi"/>
              </w:rPr>
            </w:pPr>
            <w:r w:rsidRPr="00BA74E7">
              <w:rPr>
                <w:rFonts w:asciiTheme="majorHAnsi" w:hAnsiTheme="majorHAnsi"/>
              </w:rPr>
              <w:t>répugnant</w:t>
            </w:r>
          </w:p>
        </w:tc>
      </w:tr>
      <w:tr w:rsidR="00676884" w:rsidTr="00CD2ED5">
        <w:tc>
          <w:tcPr>
            <w:tcW w:w="1384" w:type="dxa"/>
            <w:vAlign w:val="center"/>
          </w:tcPr>
          <w:p w:rsidR="00676884" w:rsidRPr="00676884" w:rsidRDefault="00CD2ED5" w:rsidP="00CD2ED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facile</w:t>
            </w:r>
          </w:p>
        </w:tc>
        <w:tc>
          <w:tcPr>
            <w:tcW w:w="2977" w:type="dxa"/>
            <w:vAlign w:val="center"/>
          </w:tcPr>
          <w:p w:rsidR="00CD2ED5" w:rsidRDefault="00CD2ED5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clair</w:t>
            </w:r>
          </w:p>
          <w:p w:rsidR="00CD2ED5" w:rsidRDefault="00CD2ED5" w:rsidP="006768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compréhensible</w:t>
            </w:r>
          </w:p>
          <w:p w:rsidR="00676884" w:rsidRDefault="00CD2ED5" w:rsidP="00676884">
            <w:pPr>
              <w:jc w:val="center"/>
              <w:rPr>
                <w:rFonts w:asciiTheme="majorHAnsi" w:hAnsiTheme="majorHAnsi"/>
              </w:rPr>
            </w:pPr>
            <w:r w:rsidRPr="00BA74E7">
              <w:rPr>
                <w:rFonts w:asciiTheme="majorHAnsi" w:hAnsiTheme="majorHAnsi"/>
              </w:rPr>
              <w:t>simple</w:t>
            </w:r>
          </w:p>
        </w:tc>
        <w:tc>
          <w:tcPr>
            <w:tcW w:w="1417" w:type="dxa"/>
            <w:vAlign w:val="center"/>
          </w:tcPr>
          <w:p w:rsidR="00676884" w:rsidRPr="00676884" w:rsidRDefault="00CD2ED5" w:rsidP="00CD2ED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difficile</w:t>
            </w:r>
          </w:p>
        </w:tc>
        <w:tc>
          <w:tcPr>
            <w:tcW w:w="3464" w:type="dxa"/>
            <w:vAlign w:val="center"/>
          </w:tcPr>
          <w:p w:rsidR="00CD2ED5" w:rsidRDefault="00CD2ED5" w:rsidP="00CD2E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compliqué</w:t>
            </w:r>
          </w:p>
          <w:p w:rsidR="00CD2ED5" w:rsidRDefault="00CD2ED5" w:rsidP="00CD2E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ardu</w:t>
            </w:r>
          </w:p>
          <w:p w:rsidR="00CD2ED5" w:rsidRPr="00BA74E7" w:rsidRDefault="00CD2ED5" w:rsidP="00CD2ED5">
            <w:pPr>
              <w:jc w:val="center"/>
              <w:rPr>
                <w:rFonts w:asciiTheme="majorHAnsi" w:hAnsiTheme="majorHAnsi"/>
              </w:rPr>
            </w:pPr>
            <w:r w:rsidRPr="00BA74E7">
              <w:rPr>
                <w:rFonts w:asciiTheme="majorHAnsi" w:hAnsiTheme="majorHAnsi"/>
              </w:rPr>
              <w:t>complexe</w:t>
            </w:r>
          </w:p>
          <w:p w:rsidR="00676884" w:rsidRDefault="00676884" w:rsidP="00CD2ED5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FB10FE" w:rsidRDefault="00FB10FE"/>
    <w:sectPr w:rsidR="00FB10FE" w:rsidSect="00E97E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FE"/>
    <w:rsid w:val="0001311C"/>
    <w:rsid w:val="0006722E"/>
    <w:rsid w:val="00135D4C"/>
    <w:rsid w:val="001C60EA"/>
    <w:rsid w:val="00204D72"/>
    <w:rsid w:val="0024029E"/>
    <w:rsid w:val="002850E6"/>
    <w:rsid w:val="0035379A"/>
    <w:rsid w:val="004123F3"/>
    <w:rsid w:val="00477C80"/>
    <w:rsid w:val="004F7A70"/>
    <w:rsid w:val="005D72E1"/>
    <w:rsid w:val="00676884"/>
    <w:rsid w:val="006C4804"/>
    <w:rsid w:val="00733193"/>
    <w:rsid w:val="007460C1"/>
    <w:rsid w:val="007B7156"/>
    <w:rsid w:val="00814695"/>
    <w:rsid w:val="00850A06"/>
    <w:rsid w:val="00863E55"/>
    <w:rsid w:val="008822D9"/>
    <w:rsid w:val="008C7E84"/>
    <w:rsid w:val="009D0527"/>
    <w:rsid w:val="00B12C00"/>
    <w:rsid w:val="00B36474"/>
    <w:rsid w:val="00B87628"/>
    <w:rsid w:val="00BA74E7"/>
    <w:rsid w:val="00BD111E"/>
    <w:rsid w:val="00CD2ED5"/>
    <w:rsid w:val="00D83DC5"/>
    <w:rsid w:val="00DC3499"/>
    <w:rsid w:val="00E61711"/>
    <w:rsid w:val="00E97E52"/>
    <w:rsid w:val="00ED4DE0"/>
    <w:rsid w:val="00F65292"/>
    <w:rsid w:val="00FB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E6"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E6"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D99A31C1.dotm</Template>
  <TotalTime>1</TotalTime>
  <Pages>1</Pages>
  <Words>137</Words>
  <Characters>782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Edwards School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Dept</dc:creator>
  <cp:lastModifiedBy>Staff</cp:lastModifiedBy>
  <cp:revision>2</cp:revision>
  <dcterms:created xsi:type="dcterms:W3CDTF">2012-07-05T10:01:00Z</dcterms:created>
  <dcterms:modified xsi:type="dcterms:W3CDTF">2012-07-05T10:01:00Z</dcterms:modified>
</cp:coreProperties>
</file>