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E2" w:rsidRDefault="006357E2">
      <w:pPr>
        <w:rPr>
          <w:rStyle w:val="Strong"/>
          <w:rFonts w:ascii="Helvetica" w:hAnsi="Helvetica" w:cs="Helvetica"/>
          <w:color w:val="000000"/>
          <w:sz w:val="20"/>
          <w:szCs w:val="20"/>
        </w:rPr>
      </w:pPr>
      <w:bookmarkStart w:id="0" w:name="_GoBack"/>
      <w:bookmarkEnd w:id="0"/>
      <w:r w:rsidRPr="006357E2">
        <w:rPr>
          <w:rStyle w:val="Strong"/>
          <w:rFonts w:ascii="Helvetica" w:hAnsi="Helvetica" w:cs="Helvetica"/>
          <w:color w:val="000000"/>
          <w:sz w:val="20"/>
          <w:szCs w:val="20"/>
        </w:rPr>
        <w:t xml:space="preserve">LE TOURISME ET LES VOYAGES </w:t>
      </w:r>
    </w:p>
    <w:p w:rsidR="0093325D" w:rsidRPr="008E79AB" w:rsidRDefault="006357E2">
      <w:pPr>
        <w:rPr>
          <w:lang w:val="fr-FR"/>
        </w:rPr>
      </w:pPr>
      <w:r w:rsidRPr="006357E2">
        <w:rPr>
          <w:rFonts w:ascii="Helvetica" w:hAnsi="Helvetica" w:cs="Helvetica"/>
          <w:color w:val="000000"/>
          <w:sz w:val="20"/>
          <w:szCs w:val="20"/>
        </w:rPr>
        <w:br/>
      </w:r>
      <w:r w:rsidRPr="008E79AB">
        <w:rPr>
          <w:rFonts w:ascii="Helvetica" w:hAnsi="Helvetica" w:cs="Helvetica"/>
          <w:color w:val="000000"/>
          <w:lang w:val="fr-FR"/>
        </w:rPr>
        <w:t>Il existe différentes sortes de vacances: les vacances au soleil (le bronzage et la baignade), les vacances de sports d'hiver, les vacances en famille, les vacances</w:t>
      </w:r>
      <w:r w:rsidR="000E1F63" w:rsidRPr="008E79AB">
        <w:rPr>
          <w:rFonts w:ascii="Helvetica" w:hAnsi="Helvetica" w:cs="Helvetica"/>
          <w:color w:val="000000"/>
          <w:lang w:val="fr-FR"/>
        </w:rPr>
        <w:t xml:space="preserve"> d'aventure (vacances extrêmes</w:t>
      </w:r>
      <w:r w:rsidRPr="008E79AB">
        <w:rPr>
          <w:rFonts w:ascii="Helvetica" w:hAnsi="Helvetica" w:cs="Helvetica"/>
          <w:color w:val="000000"/>
          <w:lang w:val="fr-FR"/>
        </w:rPr>
        <w:t>), les vacances organisées, les vacances purement touristiques (dans des capitales), les vacances culturelles, les séjours linguistiques, les camps sportifs, les vacances rurales (dans un gîte à la campagne / camping dans la nature), les chantiers humanitaires (vacances solidaires), les vacances écologiques (l'écotourisme), les pèlerinages, les croisières, les voyages scolaires éducatifs. </w:t>
      </w:r>
      <w:r w:rsidRPr="008E79AB">
        <w:rPr>
          <w:rFonts w:ascii="Helvetica" w:hAnsi="Helvetica" w:cs="Helvetica"/>
          <w:color w:val="000000"/>
          <w:lang w:val="fr-FR"/>
        </w:rPr>
        <w:br/>
      </w:r>
      <w:r w:rsidRPr="008E79AB">
        <w:rPr>
          <w:rFonts w:ascii="Helvetica" w:hAnsi="Helvetica" w:cs="Helvetica"/>
          <w:color w:val="000000"/>
          <w:lang w:val="fr-FR"/>
        </w:rPr>
        <w:br/>
        <w:t>Des voyages dans l'espace sont déjà imaginés, planifiés et mis en vente. Il y a eu des grands changements dans l’industrie touristique récemment à cause de l’internet. On a plus d’information sur certaines destinations qu’il y a 20 ans. Certains pays comme les pays du Maghreb ou la Croatie sont devenus des destinations touristiques populaires grâce à des campagnes publicitaires. L'apparition d'outils numériques a également eu un impact sur l'industrie du tourisme. Il y a moins de guides humains et plus d’appareils technologiques, de tablettes, etc. donc il y a moins de communication et contact avec les autochtones. Mais grâce à ces appareils, on a un accès gratuit et facile à des informations culturelles et linguistiques (des traducteurs).</w:t>
      </w:r>
      <w:r w:rsidRPr="008E79AB">
        <w:rPr>
          <w:rFonts w:ascii="Helvetica" w:hAnsi="Helvetica" w:cs="Helvetica"/>
          <w:color w:val="000000"/>
          <w:lang w:val="fr-FR"/>
        </w:rPr>
        <w:br/>
      </w:r>
      <w:r w:rsidRPr="008E79AB">
        <w:rPr>
          <w:rFonts w:ascii="Helvetica" w:hAnsi="Helvetica" w:cs="Helvetica"/>
          <w:color w:val="000000"/>
          <w:lang w:val="fr-FR"/>
        </w:rPr>
        <w:br/>
        <w:t xml:space="preserve">Le but des vacances est différent pour chaque personne. Pour certains, c'est un temps d’activités </w:t>
      </w:r>
      <w:r w:rsidR="000E1F63" w:rsidRPr="008E79AB">
        <w:rPr>
          <w:rFonts w:ascii="Helvetica" w:hAnsi="Helvetica" w:cs="Helvetica"/>
          <w:color w:val="000000"/>
          <w:lang w:val="fr-FR"/>
        </w:rPr>
        <w:t>culturelles et de découvertes: c</w:t>
      </w:r>
      <w:r w:rsidRPr="008E79AB">
        <w:rPr>
          <w:rFonts w:ascii="Helvetica" w:hAnsi="Helvetica" w:cs="Helvetica"/>
          <w:color w:val="000000"/>
          <w:lang w:val="fr-FR"/>
        </w:rPr>
        <w:t>’est enrichissant de se cultiver et il faut s’ouvrir l’esprit quand on part en vacances. Pour d'autres, c'est un temps à partager avec des amis: c'est mieux de partir en vacances sans les parents. Mais beaucoup souhaitent encore partager leurs vacances avec la famille: Il n’y a pas assez de temps de qualité avec la famille dans la vie de tous les jours. Pour de plus en plus de gens qui mènent une vie stressante, les vacances</w:t>
      </w:r>
      <w:r w:rsidRPr="008E79AB">
        <w:rPr>
          <w:rStyle w:val="Emphasis"/>
          <w:rFonts w:ascii="Helvetica" w:hAnsi="Helvetica" w:cs="Helvetica"/>
          <w:color w:val="000000"/>
          <w:lang w:val="fr-FR"/>
        </w:rPr>
        <w:t> </w:t>
      </w:r>
      <w:r w:rsidRPr="008E79AB">
        <w:rPr>
          <w:rFonts w:ascii="Helvetica" w:hAnsi="Helvetica" w:cs="Helvetica"/>
          <w:color w:val="000000"/>
          <w:lang w:val="fr-FR"/>
        </w:rPr>
        <w:t>sont aussi l’occasion de décompresser et de se refaire une santé.</w:t>
      </w:r>
      <w:r w:rsidRPr="008E79AB">
        <w:rPr>
          <w:rFonts w:ascii="Helvetica" w:hAnsi="Helvetica" w:cs="Helvetica"/>
          <w:color w:val="000000"/>
          <w:lang w:val="fr-FR"/>
        </w:rPr>
        <w:br/>
      </w:r>
      <w:r w:rsidRPr="008E79AB">
        <w:rPr>
          <w:rFonts w:ascii="Helvetica" w:hAnsi="Helvetica" w:cs="Helvetica"/>
          <w:color w:val="000000"/>
          <w:lang w:val="fr-FR"/>
        </w:rPr>
        <w:br/>
        <w:t>L'argent n'est plus aussi déterminant qu'avant en ce qui concerne les possibilités de voyager car il existe plein de formules pour voyager à petit prix quand on a moins de 25 ans: service de co-voiturage, autocars, carte Inter Rail, agences de voyages qui bradent des places invendues, compagnies aériennes à bas coût, auberges de</w:t>
      </w:r>
      <w:r w:rsidR="000E1F63" w:rsidRPr="008E79AB">
        <w:rPr>
          <w:rFonts w:ascii="Helvetica" w:hAnsi="Helvetica" w:cs="Helvetica"/>
          <w:color w:val="000000"/>
          <w:lang w:val="fr-FR"/>
        </w:rPr>
        <w:t xml:space="preserve"> jeunesse... </w:t>
      </w:r>
      <w:r w:rsidRPr="008E79AB">
        <w:rPr>
          <w:rFonts w:ascii="Helvetica" w:hAnsi="Helvetica" w:cs="Helvetica"/>
          <w:color w:val="000000"/>
          <w:lang w:val="fr-FR"/>
        </w:rPr>
        <w:t>Il est vraiment  plus facile de nos jours de voyager parce que les transports sont moins chers, il y a beaucoup de choix de destinations et de modes de transports. </w:t>
      </w:r>
      <w:r w:rsidRPr="008E79AB">
        <w:rPr>
          <w:rFonts w:ascii="Helvetica" w:hAnsi="Helvetica" w:cs="Helvetica"/>
          <w:color w:val="000000"/>
          <w:lang w:val="fr-FR"/>
        </w:rPr>
        <w:br/>
      </w:r>
      <w:r w:rsidRPr="008E79AB">
        <w:rPr>
          <w:rFonts w:ascii="Helvetica" w:hAnsi="Helvetica" w:cs="Helvetica"/>
          <w:color w:val="000000"/>
          <w:lang w:val="fr-FR"/>
        </w:rPr>
        <w:br/>
        <w:t>Chaque forme de vacances a ses avantages et ses inconvénients. Dans les voyages organisés, tout est compris, c’est reposant. Il y a une ambiance amicale, des visites de qualité. Il y a également moins de problèmes de communication avec la population locale grâce à la présence d’un guide professionnel. Mais il y a aussi des inconvénients. Trop d'organisation enlève le côté imprévisible et excitant du voyage. Les endroits visités sont très touristiques et on rencontre principalement d’autres touristes (et non pas la population locale). Les voyages d'aventure, quant à eux, offrent de la liberté, des surprises et des découvertes. Certaines personnes en profitent pour rester seul et se refaire une santé. Mais ce sont ce genre de vacances populaires chez les jeunes qui présentent peut-être le plus grand nombre de risques. Lors de voyages d'aventure extrêmes, il n'y a pas beaucoup de confort et il faut s'adapter car c'est difficile de tout planifier à l’avance. Il y a peu de garanties, et on doit résoudre seul les problèmes qui se présentent.</w:t>
      </w:r>
      <w:r w:rsidRPr="008E79AB">
        <w:rPr>
          <w:rFonts w:ascii="Helvetica" w:hAnsi="Helvetica" w:cs="Helvetica"/>
          <w:color w:val="000000"/>
          <w:lang w:val="fr-FR"/>
        </w:rPr>
        <w:br/>
        <w:t>​</w:t>
      </w:r>
      <w:r w:rsidRPr="008E79AB">
        <w:rPr>
          <w:rFonts w:ascii="Helvetica" w:hAnsi="Helvetica" w:cs="Helvetica"/>
          <w:color w:val="000000"/>
          <w:lang w:val="fr-FR"/>
        </w:rPr>
        <w:br/>
        <w:t xml:space="preserve">Il y a aussi des façons plus écologiques de voyager ou de passer des vacances. On peut passer ses vacances en plein air, faire du camping, faire des randonnées, au lieu de polluer </w:t>
      </w:r>
      <w:r w:rsidRPr="008E79AB">
        <w:rPr>
          <w:rFonts w:ascii="Helvetica" w:hAnsi="Helvetica" w:cs="Helvetica"/>
          <w:color w:val="000000"/>
          <w:lang w:val="fr-FR"/>
        </w:rPr>
        <w:lastRenderedPageBreak/>
        <w:t>avec des voitures et consommer beaucoup d’énergie ou d’électricité dans des villes. On peut trouver des hôtels écologiques où il y a moins d’eau consommée, moins de ressources gaspillées. On peut manger de la nourriture bio, locale ou issue du commerce équitable. C’est le touriste qui est responsable de ses choix pour rendre ses vacances écologiques. On peut faire le choix de compagnies de transports ou d’agences de voyages qui sont plus actives dans leur protection de l’environnement que d’autres compagnies. Cela peut compenser le fait que l’utilisation de l’avion est parfois inévitable. Le tourisme écologique et le tourisme rural ont en effet un succès grandissant. Dans une société devenue très matérialiste, il y a un désir de retour aux plaisirs simples, de retour à la nature, à l’artisanat local… La société de consommation a mené à une certaine forme d’uniformisation. Tous les grands hôtels se ressemblent. Certaines personnes désirent retrouver l’authenticité en choisissant des hébergements tenus par des populations locales, en faisant du camping ou en restant dans des gîtes ruraux. Avec les problèmes de pollution de notre planète, de plus en plus de touristes recherchent un style de vacances qui ne soit pas nocif pour l’environnement. Ils privilégieront les moyens de transports moins polluants, les logements qui utilisent l’énergie renouvelable. Sur place, ils participeront même à des projets “verts” de protection des espèces, d’aménagement de l’environnement naturel, etc.</w:t>
      </w:r>
      <w:r w:rsidRPr="008E79AB">
        <w:rPr>
          <w:rFonts w:ascii="Helvetica" w:hAnsi="Helvetica" w:cs="Helvetica"/>
          <w:color w:val="000000"/>
          <w:lang w:val="fr-FR"/>
        </w:rPr>
        <w:br/>
      </w:r>
      <w:r w:rsidRPr="008E79AB">
        <w:rPr>
          <w:rFonts w:ascii="Helvetica" w:hAnsi="Helvetica" w:cs="Helvetica"/>
          <w:color w:val="000000"/>
          <w:lang w:val="fr-FR"/>
        </w:rPr>
        <w:br/>
        <w:t>Les vacances humanitaires, quant à elles, sont des vacances où l’on aide la population locale du village que l’on visite. Par exemple, on peut aider à la construction ou la rénovation de puits, d’écoles, de centres médicaux, de maisons d’accueil, etc… Avec le développement des médias, les gens sont plus au courant de la situation des populations dans les autres pays du monde. Chacun peut constater que le Tiers-Monde a besoin d’aide et par conséquent il y a de nombreux volontaires qui vont dans les pays sous-développés pour enseigner et travailler avec des gens analphabètes, sans abri ou sans argent. C’est une occasion d’informer les gens au sujet du Sida, et on peut aussi construire des villages et introduire l’eau potable. Des organisations caritatives internationales ont été créées pour aider les pays dans le besoin après des catastrophes naturelles. Il est plus facile maintenant de contribuer financièrement ou d’aider sur place lors de voyages touristiques.</w:t>
      </w:r>
      <w:r w:rsidRPr="008E79AB">
        <w:rPr>
          <w:rFonts w:ascii="Helvetica" w:hAnsi="Helvetica" w:cs="Helvetica"/>
          <w:color w:val="000000"/>
          <w:lang w:val="fr-FR"/>
        </w:rPr>
        <w:br/>
        <w:t>Ce genre de tourisme éthique apporte des bienfaits personnels: Il y a un besoin de sentiments intenses, qui reflète la complexité de la société du 21ème siècle. Les gens ont besoin de faire quelque chose qui a du sens, ils en tirent plus de satisfaction. L’ère technologique, Facebook, etc. ont abîmé le tissu social: les gens ressentent le besoin de créer de vrais liens avec les gens, de rencontrer les populations locales, de lier des amitiés… La pratique de la religion est en déclin; elle ne tient plus la place quotidienne qu’elle tenait avant. Certaines personnes sont à la recherche d’une dimension spirituelle, d’une démarche de réflexion qui est facilitée par une approche moins égocentrique du tourisme. Le tourisme éthique est une façon de faire une différence dans la vie d’autres personnes. Il peut être également perçu comme une mode relayée par les médias, lancée par les célébrités américaines ou anglaises, d’aider les pays sous-développés. Certains considèrent que le tourisme éthique est une bonne chose pour leur crédibilité sociale. Enfin, le monde étant plus compétitif maintenant, chaque expérience de travail est un avantage sur un CV. C’est important pour les jeunes qui veulent aller dans une bonne université ou qui entrent sur le marché du travail. Mais de nos jours, les adultes aussi doivent parfois se recycler, et une expérience de tourisme solidaire est un avantage pour leur CV aussi.</w:t>
      </w:r>
    </w:p>
    <w:sectPr w:rsidR="0093325D" w:rsidRPr="008E79A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E2" w:rsidRDefault="006357E2" w:rsidP="006357E2">
      <w:pPr>
        <w:spacing w:after="0" w:line="240" w:lineRule="auto"/>
      </w:pPr>
      <w:r>
        <w:separator/>
      </w:r>
    </w:p>
  </w:endnote>
  <w:endnote w:type="continuationSeparator" w:id="0">
    <w:p w:rsidR="006357E2" w:rsidRDefault="006357E2" w:rsidP="0063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E2" w:rsidRDefault="006357E2" w:rsidP="006357E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E2" w:rsidRDefault="006357E2" w:rsidP="006357E2">
      <w:pPr>
        <w:spacing w:after="0" w:line="240" w:lineRule="auto"/>
      </w:pPr>
      <w:r>
        <w:separator/>
      </w:r>
    </w:p>
  </w:footnote>
  <w:footnote w:type="continuationSeparator" w:id="0">
    <w:p w:rsidR="006357E2" w:rsidRDefault="006357E2" w:rsidP="00635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63" w:rsidRDefault="000E1F63">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E1F63" w:rsidRDefault="000E1F63">
                              <w:pPr>
                                <w:pStyle w:val="Header"/>
                                <w:jc w:val="center"/>
                                <w:rPr>
                                  <w:caps/>
                                  <w:color w:val="FFFFFF" w:themeColor="background1"/>
                                </w:rPr>
                              </w:pPr>
                              <w:r>
                                <w:rPr>
                                  <w:caps/>
                                  <w:color w:val="FFFFFF" w:themeColor="background1"/>
                                </w:rPr>
                                <w:t>OPTION LOISIRS – TOURISME – THEMES ET SOUS-THEMES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E1F63" w:rsidRDefault="000E1F63">
                        <w:pPr>
                          <w:pStyle w:val="Header"/>
                          <w:jc w:val="center"/>
                          <w:rPr>
                            <w:caps/>
                            <w:color w:val="FFFFFF" w:themeColor="background1"/>
                          </w:rPr>
                        </w:pPr>
                        <w:r>
                          <w:rPr>
                            <w:caps/>
                            <w:color w:val="FFFFFF" w:themeColor="background1"/>
                          </w:rPr>
                          <w:t>OPTION LOISIRS – TOURISME – THEMES ET SOUS-THEMES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E2"/>
    <w:rsid w:val="000E1F63"/>
    <w:rsid w:val="006357E2"/>
    <w:rsid w:val="008E79AB"/>
    <w:rsid w:val="00907244"/>
    <w:rsid w:val="00932E3B"/>
    <w:rsid w:val="0093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F57C65-B017-4B30-AFAC-1D75120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7E2"/>
    <w:rPr>
      <w:strike w:val="0"/>
      <w:dstrike w:val="0"/>
      <w:color w:val="5178A7"/>
      <w:u w:val="none"/>
      <w:effect w:val="none"/>
    </w:rPr>
  </w:style>
  <w:style w:type="character" w:styleId="Emphasis">
    <w:name w:val="Emphasis"/>
    <w:basedOn w:val="DefaultParagraphFont"/>
    <w:uiPriority w:val="20"/>
    <w:qFormat/>
    <w:rsid w:val="006357E2"/>
    <w:rPr>
      <w:i/>
      <w:iCs/>
    </w:rPr>
  </w:style>
  <w:style w:type="character" w:styleId="Strong">
    <w:name w:val="Strong"/>
    <w:basedOn w:val="DefaultParagraphFont"/>
    <w:uiPriority w:val="22"/>
    <w:qFormat/>
    <w:rsid w:val="006357E2"/>
    <w:rPr>
      <w:b/>
      <w:bCs/>
    </w:rPr>
  </w:style>
  <w:style w:type="paragraph" w:styleId="Header">
    <w:name w:val="header"/>
    <w:basedOn w:val="Normal"/>
    <w:link w:val="HeaderChar"/>
    <w:uiPriority w:val="99"/>
    <w:unhideWhenUsed/>
    <w:rsid w:val="00635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7E2"/>
  </w:style>
  <w:style w:type="paragraph" w:styleId="Footer">
    <w:name w:val="footer"/>
    <w:basedOn w:val="Normal"/>
    <w:link w:val="FooterChar"/>
    <w:uiPriority w:val="99"/>
    <w:unhideWhenUsed/>
    <w:rsid w:val="00635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7E2"/>
  </w:style>
  <w:style w:type="paragraph" w:styleId="BalloonText">
    <w:name w:val="Balloon Text"/>
    <w:basedOn w:val="Normal"/>
    <w:link w:val="BalloonTextChar"/>
    <w:uiPriority w:val="99"/>
    <w:semiHidden/>
    <w:unhideWhenUsed/>
    <w:rsid w:val="008E7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2553468F</Template>
  <TotalTime>16</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OPTION LOISIRS – TOURISME – THEMES ET SOUS-THEMES</vt:lpstr>
    </vt:vector>
  </TitlesOfParts>
  <Company>St Edward's School</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LOISIRS – TOURISME – THEMES ET SOUS-THEMES</dc:title>
  <dc:subject/>
  <dc:creator>Phillips, Catherine</dc:creator>
  <cp:keywords/>
  <dc:description/>
  <cp:lastModifiedBy>Phillips, Catherine</cp:lastModifiedBy>
  <cp:revision>3</cp:revision>
  <cp:lastPrinted>2016-03-15T13:22:00Z</cp:lastPrinted>
  <dcterms:created xsi:type="dcterms:W3CDTF">2016-03-15T12:12:00Z</dcterms:created>
  <dcterms:modified xsi:type="dcterms:W3CDTF">2016-03-15T13:22:00Z</dcterms:modified>
</cp:coreProperties>
</file>