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248d6c"/>
          <w:sz w:val="28"/>
          <w:szCs w:val="28"/>
          <w:u w:color="248d6c"/>
        </w:rPr>
      </w:pPr>
      <w:r>
        <w:rPr>
          <w:rFonts w:ascii="Arial" w:hAnsi="Arial"/>
          <w:b w:val="1"/>
          <w:bCs w:val="1"/>
          <w:color w:val="248d6c"/>
          <w:sz w:val="28"/>
          <w:szCs w:val="28"/>
          <w:u w:color="248d6c"/>
          <w:rtl w:val="0"/>
          <w:lang w:val="en-US"/>
        </w:rPr>
        <w:t>To make a piece of writing interesting, use:</w:t>
      </w: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248d6c"/>
          <w:sz w:val="28"/>
          <w:szCs w:val="28"/>
          <w:u w:color="248d6c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b w:val="1"/>
          <w:bCs w:val="1"/>
          <w:color w:val="248d6c"/>
          <w:sz w:val="28"/>
          <w:szCs w:val="28"/>
          <w:u w:color="248d6c"/>
        </w:rPr>
      </w:pPr>
      <w:r>
        <w:rPr>
          <w:rFonts w:ascii="Arial" w:hAnsi="Arial" w:hint="default"/>
          <w:b w:val="1"/>
          <w:bCs w:val="1"/>
          <w:color w:val="248d6c"/>
          <w:sz w:val="28"/>
          <w:szCs w:val="28"/>
          <w:u w:color="248d6c"/>
          <w:rtl w:val="0"/>
          <w:lang w:val="en-US"/>
        </w:rPr>
        <w:t>“</w:t>
      </w:r>
      <w:r>
        <w:rPr>
          <w:rFonts w:ascii="Arial" w:hAnsi="Arial"/>
          <w:b w:val="1"/>
          <w:bCs w:val="1"/>
          <w:color w:val="248d6c"/>
          <w:sz w:val="28"/>
          <w:szCs w:val="28"/>
          <w:u w:color="248d6c"/>
          <w:rtl w:val="0"/>
          <w:lang w:val="en-US"/>
        </w:rPr>
        <w:t>Other Linguistic Features</w:t>
      </w:r>
      <w:r>
        <w:rPr>
          <w:rFonts w:ascii="Arial" w:hAnsi="Arial" w:hint="default"/>
          <w:b w:val="1"/>
          <w:bCs w:val="1"/>
          <w:color w:val="248d6c"/>
          <w:sz w:val="28"/>
          <w:szCs w:val="28"/>
          <w:u w:color="248d6c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color w:val="248d6c"/>
          <w:sz w:val="28"/>
          <w:szCs w:val="28"/>
          <w:u w:color="248d6c"/>
          <w:rtl w:val="0"/>
        </w:rPr>
        <w:t>(OLFs)</w:t>
      </w:r>
    </w:p>
    <w:p>
      <w:pPr>
        <w:pStyle w:val="Body"/>
        <w:spacing w:after="0" w:line="240" w:lineRule="auto"/>
        <w:rPr>
          <w:rFonts w:ascii="Arial" w:cs="Arial" w:hAnsi="Arial" w:eastAsia="Arial"/>
          <w:color w:val="464e54"/>
          <w:sz w:val="28"/>
          <w:szCs w:val="28"/>
          <w:u w:color="464e54"/>
        </w:rPr>
      </w:pPr>
    </w:p>
    <w:p>
      <w:pPr>
        <w:pStyle w:val="Body"/>
        <w:spacing w:after="0" w:line="240" w:lineRule="auto"/>
        <w:rPr>
          <w:rFonts w:ascii="Arial" w:cs="Arial" w:hAnsi="Arial" w:eastAsia="Arial"/>
          <w:color w:val="464e54"/>
          <w:sz w:val="28"/>
          <w:szCs w:val="28"/>
          <w:u w:color="464e54"/>
        </w:rPr>
      </w:pPr>
    </w:p>
    <w:p>
      <w:pPr>
        <w:pStyle w:val="Body"/>
        <w:rPr>
          <w:rFonts w:ascii="Arial" w:cs="Arial" w:hAnsi="Arial" w:eastAsia="Arial"/>
          <w:color w:val="464e54"/>
          <w:sz w:val="28"/>
          <w:szCs w:val="28"/>
          <w:u w:color="464e54"/>
        </w:rPr>
      </w:pP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- adjectives 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facile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(easy),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difficile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(difficult),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bien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nl-NL"/>
        </w:rPr>
        <w:t xml:space="preserve">(good),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mauvais(e)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 xml:space="preserve">(bad),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reposant(e)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 xml:space="preserve">(relaxing),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fatigant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>(tiring)</w:t>
      </w:r>
    </w:p>
    <w:p>
      <w:pPr>
        <w:pStyle w:val="Body"/>
        <w:rPr>
          <w:rFonts w:ascii="Arial" w:cs="Arial" w:hAnsi="Arial" w:eastAsia="Arial"/>
          <w:i w:val="1"/>
          <w:iCs w:val="1"/>
          <w:color w:val="464e54"/>
          <w:sz w:val="28"/>
          <w:szCs w:val="28"/>
          <w:u w:color="464e54"/>
        </w:rPr>
      </w:pP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- Also use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>vraiment</w:t>
      </w:r>
      <w:r>
        <w:rPr>
          <w:rFonts w:ascii="Arial" w:hAnsi="Arial"/>
          <w:color w:val="00b050"/>
          <w:sz w:val="28"/>
          <w:szCs w:val="28"/>
          <w:u w:color="00b050"/>
          <w:rtl w:val="0"/>
        </w:rPr>
        <w:t xml:space="preserve"> </w:t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(really) /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>assez</w:t>
      </w:r>
      <w:r>
        <w:rPr>
          <w:rFonts w:ascii="Arial" w:hAnsi="Arial"/>
          <w:color w:val="00b050"/>
          <w:sz w:val="28"/>
          <w:szCs w:val="28"/>
          <w:u w:color="00b050"/>
          <w:rtl w:val="0"/>
        </w:rPr>
        <w:t xml:space="preserve"> </w:t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>(quite) in front of adjectives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- comparatives: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>plus</w:t>
      </w:r>
      <w:r>
        <w:rPr>
          <w:rFonts w:ascii="Arial" w:hAnsi="Arial"/>
          <w:color w:val="00b050"/>
          <w:sz w:val="28"/>
          <w:szCs w:val="28"/>
          <w:u w:color="00b050"/>
          <w:rtl w:val="0"/>
        </w:rPr>
        <w:t xml:space="preserve"> </w:t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(more) + adj,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moins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>(less)</w:t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 + adj (with exception: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c'est mieux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>= it's better</w:t>
      </w:r>
      <w:r>
        <w:rPr>
          <w:rFonts w:ascii="Arial" w:hAnsi="Arial"/>
          <w:color w:val="464e54"/>
          <w:sz w:val="28"/>
          <w:szCs w:val="28"/>
          <w:u w:color="464e54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>- possessives (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it-IT"/>
        </w:rPr>
        <w:t>mon, ma , mes</w:t>
      </w:r>
      <w:r>
        <w:rPr>
          <w:rFonts w:ascii="Arial" w:hAnsi="Arial"/>
          <w:color w:val="464e54"/>
          <w:sz w:val="28"/>
          <w:szCs w:val="28"/>
          <w:u w:color="464e54"/>
          <w:rtl w:val="0"/>
        </w:rPr>
        <w:t xml:space="preserve">):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mon </w:t>
      </w:r>
      <w:r>
        <w:rPr>
          <w:rFonts w:ascii="Arial" w:hAnsi="Arial" w:hint="default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fr-FR"/>
        </w:rPr>
        <w:t xml:space="preserve">cole, toute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ma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fr-FR"/>
        </w:rPr>
        <w:t xml:space="preserve">famille, tous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mes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 xml:space="preserve">amis,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notre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fr-FR"/>
        </w:rPr>
        <w:t>famille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- time expressions: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avant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(before),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>apr</w:t>
      </w:r>
      <w:r>
        <w:rPr>
          <w:rFonts w:ascii="Arial" w:hAnsi="Arial" w:hint="default"/>
          <w:i w:val="1"/>
          <w:iCs w:val="1"/>
          <w:color w:val="00b050"/>
          <w:sz w:val="28"/>
          <w:szCs w:val="28"/>
          <w:u w:color="00b050"/>
          <w:rtl w:val="0"/>
          <w:lang w:val="en-US"/>
        </w:rPr>
        <w:t>è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s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(after),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pendant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(during), </w:t>
      </w:r>
      <w:r>
        <w:rPr>
          <w:rFonts w:ascii="Arial" w:hAnsi="Arial" w:hint="default"/>
          <w:i w:val="1"/>
          <w:iCs w:val="1"/>
          <w:color w:val="00b050"/>
          <w:sz w:val="28"/>
          <w:szCs w:val="28"/>
          <w:u w:color="00b050"/>
          <w:rtl w:val="0"/>
          <w:lang w:val="en-US"/>
        </w:rPr>
        <w:t>à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 xml:space="preserve"> (+time),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tous les jours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>(every day)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- object pronouns: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j'aime bien </w:t>
      </w:r>
      <w:r>
        <w:rPr>
          <w:rFonts w:ascii="Arial" w:hAnsi="Arial" w:hint="default"/>
          <w:i w:val="1"/>
          <w:iCs w:val="1"/>
          <w:color w:val="00b050"/>
          <w:sz w:val="28"/>
          <w:szCs w:val="28"/>
          <w:u w:color="00b050"/>
          <w:rtl w:val="0"/>
          <w:lang w:val="en-US"/>
        </w:rPr>
        <w:t>ç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a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(I like it) 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je </w:t>
      </w:r>
      <w:r>
        <w:rPr>
          <w:rFonts w:ascii="Arial" w:hAnsi="Arial"/>
          <w:i w:val="1"/>
          <w:iCs w:val="1"/>
          <w:color w:val="00b050"/>
          <w:sz w:val="28"/>
          <w:szCs w:val="28"/>
          <w:u w:val="single" w:color="00b050"/>
          <w:rtl w:val="0"/>
        </w:rPr>
        <w:t>le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 pratique</w:t>
      </w:r>
      <w:r>
        <w:rPr>
          <w:rFonts w:ascii="Arial" w:hAnsi="Arial" w:hint="default"/>
          <w:i w:val="1"/>
          <w:iCs w:val="1"/>
          <w:color w:val="00b050"/>
          <w:sz w:val="28"/>
          <w:szCs w:val="28"/>
          <w:u w:color="00b050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(=I practise it),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cela </w:t>
      </w:r>
      <w:r>
        <w:rPr>
          <w:rFonts w:ascii="Arial" w:hAnsi="Arial"/>
          <w:i w:val="1"/>
          <w:iCs w:val="1"/>
          <w:color w:val="00b050"/>
          <w:sz w:val="28"/>
          <w:szCs w:val="28"/>
          <w:u w:val="single" w:color="00b050"/>
          <w:rtl w:val="0"/>
        </w:rPr>
        <w:t>me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 motive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 (=it motivates me)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- quantities: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beaucoup de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(=a lot of),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plus de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(more)  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>moins de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 xml:space="preserve"> (less)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- adverbs (after the verb!):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souvent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(often),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toujours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(always),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parfois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(sometimes),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aussi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(as well),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(mal)heureusement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>((un)fortunately)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</w:rPr>
        <w:t>- linking</w:t>
      </w:r>
      <w:r>
        <w:rPr>
          <w:rFonts w:ascii="Arial" w:hAnsi="Arial" w:hint="default"/>
          <w:color w:val="464e54"/>
          <w:sz w:val="28"/>
          <w:szCs w:val="28"/>
          <w:u w:color="464e54"/>
          <w:rtl w:val="0"/>
          <w:lang w:val="en-US"/>
        </w:rPr>
        <w:t> </w:t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nl-NL"/>
        </w:rPr>
        <w:t xml:space="preserve">words: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pourtant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(however) 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parce que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(because),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>car</w:t>
      </w:r>
      <w:r>
        <w:rPr>
          <w:rFonts w:ascii="Arial" w:hAnsi="Arial" w:hint="default"/>
          <w:i w:val="1"/>
          <w:iCs w:val="1"/>
          <w:color w:val="00b050"/>
          <w:sz w:val="28"/>
          <w:szCs w:val="28"/>
          <w:u w:color="00b050"/>
          <w:rtl w:val="0"/>
          <w:lang w:val="en-US"/>
        </w:rPr>
        <w:t> 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(because),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pt-PT"/>
        </w:rPr>
        <w:t xml:space="preserve">mais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>(but)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- negatives: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>ne (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verb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) pas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 xml:space="preserve">(not),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>ne (</w:t>
      </w:r>
      <w:r>
        <w:rPr>
          <w:rFonts w:ascii="Arial" w:hAnsi="Arial"/>
          <w:i w:val="1"/>
          <w:iCs w:val="1"/>
          <w:sz w:val="28"/>
          <w:szCs w:val="28"/>
          <w:rtl w:val="0"/>
          <w:lang w:val="de-DE"/>
        </w:rPr>
        <w:t>verb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) jamais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>(never)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- prepositions: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dans, </w:t>
      </w:r>
      <w:r>
        <w:rPr>
          <w:rFonts w:ascii="Arial" w:hAnsi="Arial" w:hint="default"/>
          <w:i w:val="1"/>
          <w:iCs w:val="1"/>
          <w:color w:val="00b050"/>
          <w:sz w:val="28"/>
          <w:szCs w:val="28"/>
          <w:u w:color="00b050"/>
          <w:rtl w:val="0"/>
          <w:lang w:val="en-US"/>
        </w:rPr>
        <w:t>à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>, 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fr-FR"/>
        </w:rPr>
        <w:t xml:space="preserve">- partitive articles: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es-ES_tradnl"/>
        </w:rPr>
        <w:t>du/de la/des</w:t>
      </w:r>
      <w:r>
        <w:rPr>
          <w:rFonts w:ascii="Arial" w:hAnsi="Arial"/>
          <w:color w:val="464e54"/>
          <w:sz w:val="28"/>
          <w:szCs w:val="28"/>
          <w:u w:color="464e54"/>
          <w:rtl w:val="0"/>
        </w:rPr>
        <w:t xml:space="preserve">: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fr-FR"/>
        </w:rPr>
        <w:t xml:space="preserve">avec </w:t>
      </w:r>
      <w:r>
        <w:rPr>
          <w:rFonts w:ascii="Arial" w:hAnsi="Arial"/>
          <w:i w:val="1"/>
          <w:iCs w:val="1"/>
          <w:color w:val="00b050"/>
          <w:sz w:val="28"/>
          <w:szCs w:val="28"/>
          <w:u w:val="single" w:color="00b050"/>
          <w:rtl w:val="0"/>
        </w:rPr>
        <w:t>des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 xml:space="preserve">amis , je passe </w:t>
      </w:r>
      <w:r>
        <w:rPr>
          <w:rFonts w:ascii="Arial" w:hAnsi="Arial"/>
          <w:i w:val="1"/>
          <w:iCs w:val="1"/>
          <w:color w:val="00b050"/>
          <w:sz w:val="28"/>
          <w:szCs w:val="28"/>
          <w:u w:val="single" w:color="00b050"/>
          <w:rtl w:val="0"/>
        </w:rPr>
        <w:t>du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fr-FR"/>
        </w:rPr>
        <w:t>temps (</w:t>
      </w:r>
      <w:r>
        <w:rPr>
          <w:rFonts w:ascii="Arial" w:hAnsi="Arial" w:hint="default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 xml:space="preserve">+ Vb Inf), </w:t>
      </w:r>
      <w:r>
        <w:rPr>
          <w:rFonts w:ascii="Arial" w:hAnsi="Arial" w:hint="default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à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fr-FR"/>
        </w:rPr>
        <w:t xml:space="preserve">la fin </w:t>
      </w:r>
      <w:r>
        <w:rPr>
          <w:rFonts w:ascii="Arial" w:hAnsi="Arial"/>
          <w:i w:val="1"/>
          <w:iCs w:val="1"/>
          <w:color w:val="00b050"/>
          <w:sz w:val="28"/>
          <w:szCs w:val="28"/>
          <w:u w:val="single" w:color="00b050"/>
          <w:rtl w:val="0"/>
          <w:lang w:val="es-ES_tradnl"/>
        </w:rPr>
        <w:t>de la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 semaine (at the end of the week)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- relative pronouns: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 xml:space="preserve">ce </w:t>
      </w:r>
      <w:r>
        <w:rPr>
          <w:rFonts w:ascii="Arial" w:hAnsi="Arial"/>
          <w:i w:val="1"/>
          <w:iCs w:val="1"/>
          <w:color w:val="00b050"/>
          <w:sz w:val="28"/>
          <w:szCs w:val="28"/>
          <w:u w:val="single" w:color="00b050"/>
          <w:rtl w:val="0"/>
          <w:lang w:val="es-ES_tradnl"/>
        </w:rPr>
        <w:t>que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fr-FR"/>
        </w:rPr>
        <w:t xml:space="preserve">j'aime le plus, c'est... (what I like best is...), c'est ce </w:t>
      </w:r>
      <w:r>
        <w:rPr>
          <w:rFonts w:ascii="Arial" w:hAnsi="Arial"/>
          <w:i w:val="1"/>
          <w:iCs w:val="1"/>
          <w:color w:val="00b050"/>
          <w:sz w:val="28"/>
          <w:szCs w:val="28"/>
          <w:u w:val="single" w:color="00b050"/>
          <w:rtl w:val="0"/>
          <w:lang w:val="fr-FR"/>
        </w:rPr>
        <w:t>qui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</w:rPr>
        <w:t>me d</w:t>
      </w:r>
      <w:r>
        <w:rPr>
          <w:rFonts w:ascii="Arial" w:hAnsi="Arial" w:hint="default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>tend le plus (that is what relaxes me the most)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</w:rPr>
        <w:t xml:space="preserve">- demonstrative: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>ce/cette/ces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fr-FR"/>
        </w:rPr>
        <w:t xml:space="preserve">: j'aime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 xml:space="preserve">ce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>passe-temps (I like this hobby) /</w:t>
      </w:r>
      <w:r>
        <w:rPr>
          <w:rFonts w:ascii="Arial" w:hAnsi="Arial" w:hint="default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 xml:space="preserve"> 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fr-FR"/>
        </w:rPr>
        <w:t xml:space="preserve">j'aime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 xml:space="preserve">ces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>choses (I like these things)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</w:rPr>
        <w:t xml:space="preserve">- </w:t>
      </w:r>
      <w:r>
        <w:rPr>
          <w:rFonts w:ascii="Arial" w:hAnsi="Arial"/>
          <w:b w:val="1"/>
          <w:bCs w:val="1"/>
          <w:color w:val="464e54"/>
          <w:sz w:val="28"/>
          <w:szCs w:val="28"/>
          <w:u w:color="464e54"/>
          <w:rtl w:val="0"/>
          <w:lang w:val="en-US"/>
        </w:rPr>
        <w:t>Miscalleneous: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  <w:br w:type="textWrapping"/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>je pense que / je crois que / je sais que</w:t>
      </w:r>
      <w:r>
        <w:rPr>
          <w:rFonts w:ascii="Arial" w:hAnsi="Arial" w:hint="default"/>
          <w:i w:val="1"/>
          <w:iCs w:val="1"/>
          <w:color w:val="00b050"/>
          <w:sz w:val="28"/>
          <w:szCs w:val="28"/>
          <w:u w:color="00b050"/>
          <w:rtl w:val="0"/>
          <w:lang w:val="en-US"/>
        </w:rPr>
        <w:t xml:space="preserve">…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en-US"/>
        </w:rPr>
        <w:t>(I think / I believe / I know)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464e54"/>
          <w:sz w:val="28"/>
          <w:szCs w:val="28"/>
          <w:u w:color="464e54"/>
        </w:rPr>
        <w:br w:type="textWrapping"/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You have used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fr-FR"/>
        </w:rPr>
        <w:t>j'aime</w:t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 and </w:t>
      </w:r>
      <w:r>
        <w:rPr>
          <w:rFonts w:ascii="Arial" w:hAnsi="Arial"/>
          <w:i w:val="1"/>
          <w:iCs w:val="1"/>
          <w:color w:val="464e54"/>
          <w:sz w:val="28"/>
          <w:szCs w:val="28"/>
          <w:u w:color="464e54"/>
          <w:rtl w:val="0"/>
          <w:lang w:val="pt-PT"/>
        </w:rPr>
        <w:t>j'adore</w:t>
      </w:r>
      <w:r>
        <w:rPr>
          <w:rFonts w:ascii="Arial" w:hAnsi="Arial"/>
          <w:color w:val="464e54"/>
          <w:sz w:val="28"/>
          <w:szCs w:val="28"/>
          <w:u w:color="464e54"/>
          <w:rtl w:val="0"/>
          <w:lang w:val="en-US"/>
        </w:rPr>
        <w:t xml:space="preserve"> already? &gt;&gt; use 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  <w:lang w:val="fr-FR"/>
        </w:rPr>
        <w:t>j'appr</w:t>
      </w:r>
      <w:r>
        <w:rPr>
          <w:rFonts w:ascii="Arial" w:hAnsi="Arial" w:hint="default"/>
          <w:i w:val="1"/>
          <w:iCs w:val="1"/>
          <w:color w:val="00b050"/>
          <w:sz w:val="28"/>
          <w:szCs w:val="28"/>
          <w:u w:color="00b050"/>
          <w:rtl w:val="0"/>
          <w:lang w:val="en-US"/>
        </w:rPr>
        <w:t>é</w:t>
      </w:r>
      <w:r>
        <w:rPr>
          <w:rFonts w:ascii="Arial" w:hAnsi="Arial"/>
          <w:i w:val="1"/>
          <w:iCs w:val="1"/>
          <w:color w:val="00b050"/>
          <w:sz w:val="28"/>
          <w:szCs w:val="28"/>
          <w:u w:color="00b050"/>
          <w:rtl w:val="0"/>
        </w:rPr>
        <w:t>cie</w:t>
      </w:r>
      <w:r>
        <w:rPr>
          <w:rFonts w:ascii="Arial" w:cs="Arial" w:hAnsi="Arial" w:eastAsia="Arial"/>
          <w:i w:val="1"/>
          <w:iCs w:val="1"/>
          <w:color w:val="464e54"/>
          <w:sz w:val="28"/>
          <w:szCs w:val="28"/>
          <w:u w:color="464e54"/>
        </w:rPr>
      </w:r>
    </w:p>
    <w:sectPr>
      <w:headerReference w:type="default" r:id="rId4"/>
      <w:footerReference w:type="default" r:id="rId5"/>
      <w:pgSz w:w="11900" w:h="16840" w:orient="portrait"/>
      <w:pgMar w:top="851" w:right="1440" w:bottom="851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