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D5" w:rsidRPr="00FB0DD5" w:rsidRDefault="00FB0DD5" w:rsidP="00FB0D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</w:pPr>
      <w:r w:rsidRPr="00FB0DD5">
        <w:rPr>
          <w:rFonts w:ascii="coconotbold" w:eastAsia="Times New Roman" w:hAnsi="coconotbold" w:cs="Times New Roman"/>
          <w:noProof/>
          <w:color w:val="3F3F3F"/>
          <w:kern w:val="36"/>
          <w:sz w:val="42"/>
          <w:szCs w:val="42"/>
          <w:lang w:eastAsia="en-GB"/>
        </w:rPr>
        <w:drawing>
          <wp:inline distT="0" distB="0" distL="0" distR="0">
            <wp:extent cx="619125" cy="619125"/>
            <wp:effectExtent l="0" t="0" r="9525" b="0"/>
            <wp:docPr id="9" name="Picture 9" descr="Typlogie de l'article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logie de l'article Cul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« Un Harry Potter </w:t>
      </w:r>
      <w:proofErr w:type="spellStart"/>
      <w:proofErr w:type="gramStart"/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français</w:t>
      </w:r>
      <w:proofErr w:type="spellEnd"/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?</w:t>
      </w:r>
      <w:proofErr w:type="gramEnd"/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</w:t>
      </w:r>
      <w:proofErr w:type="spellStart"/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C’est</w:t>
      </w:r>
      <w:proofErr w:type="spellEnd"/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</w:t>
      </w:r>
      <w:proofErr w:type="spellStart"/>
      <w:proofErr w:type="gramStart"/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flatteur</w:t>
      </w:r>
      <w:proofErr w:type="spellEnd"/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! </w:t>
      </w:r>
      <w:proofErr w:type="gramEnd"/>
      <w:r w:rsidRPr="00FB0DD5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»</w:t>
      </w:r>
    </w:p>
    <w:p w:rsidR="00FB0DD5" w:rsidRPr="00FB0DD5" w:rsidRDefault="00FB0DD5" w:rsidP="00FB0DD5">
      <w:pPr>
        <w:spacing w:beforeAutospacing="1" w:after="0" w:line="48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FB0DD5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Interview | </w:t>
      </w:r>
      <w:hyperlink r:id="rId6" w:tooltip="Article &gt; Culture" w:history="1">
        <w:r w:rsidRPr="00FB0DD5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Culture</w:t>
        </w:r>
      </w:hyperlink>
      <w:r w:rsidRPr="00FB0DD5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| 22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octobre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2014</w:t>
      </w:r>
      <w:r w:rsidRPr="00FB0DD5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par </w:t>
      </w:r>
      <w:hyperlink r:id="rId7" w:tooltip="Articles par Laurent Djian" w:history="1">
        <w:r w:rsidRPr="00FB0DD5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Laurent </w:t>
        </w:r>
        <w:proofErr w:type="spellStart"/>
        <w:r w:rsidRPr="00FB0DD5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Djian</w:t>
        </w:r>
        <w:proofErr w:type="spellEnd"/>
      </w:hyperlink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jour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actu)</w:t>
      </w:r>
      <w:bookmarkStart w:id="0" w:name="_GoBack"/>
      <w:bookmarkEnd w:id="0"/>
    </w:p>
    <w:p w:rsidR="00FB0DD5" w:rsidRPr="00FB0DD5" w:rsidRDefault="00FB0DD5" w:rsidP="00FB0DD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Ryan Brodie, 15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ans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tient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le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rôle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principal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dans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 </w:t>
      </w:r>
      <w:r w:rsidRPr="00FB0DD5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bdr w:val="none" w:sz="0" w:space="0" w:color="auto" w:frame="1"/>
          <w:lang w:eastAsia="en-GB"/>
        </w:rPr>
        <w:t xml:space="preserve">Le </w:t>
      </w:r>
      <w:proofErr w:type="spellStart"/>
      <w:r w:rsidRPr="00FB0DD5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bdr w:val="none" w:sz="0" w:space="0" w:color="auto" w:frame="1"/>
          <w:lang w:eastAsia="en-GB"/>
        </w:rPr>
        <w:t>Grimoire</w:t>
      </w:r>
      <w:proofErr w:type="spellEnd"/>
      <w:r w:rsidRPr="00FB0DD5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bdr w:val="none" w:sz="0" w:space="0" w:color="auto" w:frame="1"/>
          <w:lang w:eastAsia="en-GB"/>
        </w:rPr>
        <w:t>d’Arkandias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gram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film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fantastique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français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. Rencontre avec </w:t>
      </w:r>
      <w:proofErr w:type="gram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jeune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acteur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très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prometteur</w:t>
      </w:r>
      <w:proofErr w:type="spellEnd"/>
      <w:r w:rsidRPr="00FB0DD5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</w:p>
    <w:p w:rsidR="00FB0DD5" w:rsidRPr="00FB0DD5" w:rsidRDefault="00FB0DD5" w:rsidP="00FB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DD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00550" cy="2931334"/>
            <wp:effectExtent l="0" t="0" r="0" b="2540"/>
            <wp:docPr id="2" name="Picture 2" descr="La découverte d'un grimoire de magie va transformer Théo. (© 2014 - Marc Bossaerts D.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découverte d'un grimoire de magie va transformer Théo. (© 2014 - Marc Bossaerts D.R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9" cy="29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D5" w:rsidRPr="00FB0DD5" w:rsidRDefault="00FB0DD5" w:rsidP="00FB0DD5">
      <w:pPr>
        <w:shd w:val="clear" w:color="auto" w:fill="FFFFFF"/>
        <w:spacing w:after="150" w:line="360" w:lineRule="atLeast"/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</w:pPr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La </w:t>
      </w:r>
      <w:proofErr w:type="spellStart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découverte</w:t>
      </w:r>
      <w:proofErr w:type="spellEnd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d'un </w:t>
      </w:r>
      <w:proofErr w:type="spellStart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grimoire</w:t>
      </w:r>
      <w:proofErr w:type="spellEnd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 </w:t>
      </w:r>
      <w:proofErr w:type="spellStart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magie</w:t>
      </w:r>
      <w:proofErr w:type="spellEnd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proofErr w:type="gramStart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va</w:t>
      </w:r>
      <w:proofErr w:type="spellEnd"/>
      <w:proofErr w:type="gramEnd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transformer </w:t>
      </w:r>
      <w:proofErr w:type="spellStart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Théo</w:t>
      </w:r>
      <w:proofErr w:type="spellEnd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. (© 2014 - Marc </w:t>
      </w:r>
      <w:proofErr w:type="spellStart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Bossaerts</w:t>
      </w:r>
      <w:proofErr w:type="spellEnd"/>
      <w:r w:rsidRPr="00FB0DD5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D.R.)</w:t>
      </w:r>
    </w:p>
    <w:p w:rsidR="00FB0DD5" w:rsidRPr="00FB0DD5" w:rsidRDefault="00FB0DD5" w:rsidP="00FB0DD5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proofErr w:type="gramStart"/>
      <w:r w:rsidRPr="00FB0DD5">
        <w:rPr>
          <w:rFonts w:ascii="inherit" w:eastAsia="Times New Roman" w:hAnsi="inherit" w:cs="Arial"/>
          <w:i/>
          <w:iCs/>
          <w:color w:val="ED5C00"/>
          <w:sz w:val="27"/>
          <w:szCs w:val="27"/>
          <w:bdr w:val="none" w:sz="0" w:space="0" w:color="auto" w:frame="1"/>
          <w:lang w:eastAsia="en-GB"/>
        </w:rPr>
        <w:t>1jour1actu</w:t>
      </w:r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 :</w:t>
      </w:r>
      <w:proofErr w:type="gram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Avais-tu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déjà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joué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au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cinéma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avant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de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tourner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dans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Le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Grimoire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d'Arkandias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?</w:t>
      </w:r>
    </w:p>
    <w:p w:rsidR="00FB0DD5" w:rsidRPr="00FB0DD5" w:rsidRDefault="00FB0DD5" w:rsidP="00FB0DD5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Ryan </w:t>
      </w:r>
      <w:proofErr w:type="gram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Brodie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fait un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figuration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trois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autres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films,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c'est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la première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fois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que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l'on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me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confie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un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rôle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principal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passé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deux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FB0DD5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>castings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avant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d'être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engagé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me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souviens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très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bien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du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matin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où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parents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m'ont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annoncé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bonne nouvelle.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me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réveillant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je les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trouvés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assis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mon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lit. Ma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mère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s'est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exclamée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: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«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bon,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tu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 » Au début, je ne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comprenais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de quoi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elle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parlait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Je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somnolais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tellement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temps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avant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me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réjouir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vraiment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B0DD5" w:rsidRPr="00FB0DD5" w:rsidRDefault="00FB0DD5" w:rsidP="00FB0DD5">
      <w:pPr>
        <w:spacing w:before="225" w:after="225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Comment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décrirais-tu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ton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personnage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, </w:t>
      </w:r>
      <w:proofErr w:type="spellStart"/>
      <w:proofErr w:type="gram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Théo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?</w:t>
      </w:r>
      <w:proofErr w:type="gramEnd"/>
    </w:p>
    <w:p w:rsidR="00FB0DD5" w:rsidRPr="00FB0DD5" w:rsidRDefault="00FB0DD5" w:rsidP="00FB0DD5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Ryan </w:t>
      </w:r>
      <w:proofErr w:type="gram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Brodie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élèves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son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collège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surnomment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« Spaghetti ».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«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boloss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»,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personne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ne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l'aime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Je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trouve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ça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triste pour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lui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</w:t>
      </w:r>
      <w:proofErr w:type="spellEnd"/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qui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bien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</w:t>
      </w: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il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va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se transformer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héros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Grâce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vieux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livre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qu'il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va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trouver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va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lui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arriver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tout un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tas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d'aventures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devenir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invisible.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va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apprendre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surmonter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plus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grande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pour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sauver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son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meilleur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va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comprendre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qu'on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responsable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qui arrive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notre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vie. </w:t>
      </w: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Ce film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transmet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message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productions Disney.</w:t>
      </w:r>
    </w:p>
    <w:p w:rsidR="00FB0DD5" w:rsidRPr="00FB0DD5" w:rsidRDefault="00FB0DD5" w:rsidP="00FB0DD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  <w:r w:rsidRPr="00FB0DD5">
        <w:rPr>
          <w:rFonts w:ascii="Arial" w:eastAsia="Times New Roman" w:hAnsi="Arial" w:cs="Arial"/>
          <w:noProof/>
          <w:color w:val="FF6600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1895475" cy="2857500"/>
            <wp:effectExtent l="0" t="0" r="9525" b="0"/>
            <wp:docPr id="1" name="Picture 1" descr="L'affiche du film Le Grimoire d'Arkandias (© 2014 - UGC Distribution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'affiche du film Le Grimoire d'Arkandias (© 2014 - UGC Distribution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0DD5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L'affiche</w:t>
      </w:r>
      <w:proofErr w:type="spellEnd"/>
      <w:r w:rsidRPr="00FB0DD5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du film Le </w:t>
      </w:r>
      <w:proofErr w:type="spellStart"/>
      <w:r w:rsidRPr="00FB0DD5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Grimoire</w:t>
      </w:r>
      <w:proofErr w:type="spellEnd"/>
      <w:r w:rsidRPr="00FB0DD5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d'Arkandias</w:t>
      </w:r>
      <w:proofErr w:type="spellEnd"/>
      <w:r w:rsidRPr="00FB0DD5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(© 2014 – UGC Distribution)</w:t>
      </w:r>
    </w:p>
    <w:p w:rsidR="00FB0DD5" w:rsidRPr="00FB0DD5" w:rsidRDefault="00FB0DD5" w:rsidP="00FB0DD5">
      <w:pPr>
        <w:spacing w:before="225" w:after="225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Tout le monde le compare à </w:t>
      </w:r>
      <w:proofErr w:type="gram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un</w:t>
      </w:r>
      <w:proofErr w:type="gram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Harry Potter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français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.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Tu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es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d'accord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?</w:t>
      </w:r>
      <w:proofErr w:type="gramEnd"/>
    </w:p>
    <w:p w:rsidR="00FB0DD5" w:rsidRPr="00FB0DD5" w:rsidRDefault="00FB0DD5" w:rsidP="00FB0DD5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Ryan </w:t>
      </w:r>
      <w:proofErr w:type="gram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Brodie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flatteur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car Harry Potter a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connu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un immense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succès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vrai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qu'il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a des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ressemblances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</w:t>
      </w: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il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y a de la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magie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l'histoire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adaptée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d'un roman [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écrit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Éric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Boisset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ndr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], </w:t>
      </w:r>
      <w:proofErr w:type="spellStart"/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est</w:t>
      </w:r>
      <w:proofErr w:type="spellEnd"/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quand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même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très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différente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B0DD5" w:rsidRPr="00FB0DD5" w:rsidRDefault="00FB0DD5" w:rsidP="00FB0DD5">
      <w:pPr>
        <w:spacing w:before="225" w:after="225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Qu'est-ce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qui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t'a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le plus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surpris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sur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un plateau de </w:t>
      </w:r>
      <w:proofErr w:type="spellStart"/>
      <w:proofErr w:type="gram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tournage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?</w:t>
      </w:r>
      <w:proofErr w:type="gramEnd"/>
    </w:p>
    <w:p w:rsidR="00FB0DD5" w:rsidRPr="00FB0DD5" w:rsidRDefault="00FB0DD5" w:rsidP="00FB0DD5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Ryan </w:t>
      </w:r>
      <w:proofErr w:type="gram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Brodie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fait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l'on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ne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tourne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l'ordre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chronologique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Par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exemple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le tout premier jour,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joué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scène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piscine qui se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situe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la fin du film.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C'était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bizarre.</w:t>
      </w:r>
    </w:p>
    <w:p w:rsidR="00FB0DD5" w:rsidRPr="00FB0DD5" w:rsidRDefault="00FB0DD5" w:rsidP="00FB0DD5">
      <w:pPr>
        <w:spacing w:before="225" w:after="225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Le film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regorge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d'effets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spéciaux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. Comment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ça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se </w:t>
      </w:r>
      <w:proofErr w:type="spellStart"/>
      <w:proofErr w:type="gram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passait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?</w:t>
      </w:r>
      <w:proofErr w:type="gramEnd"/>
    </w:p>
    <w:p w:rsidR="00FB0DD5" w:rsidRPr="00FB0DD5" w:rsidRDefault="00FB0DD5" w:rsidP="00FB0DD5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Ryan </w:t>
      </w:r>
      <w:proofErr w:type="gram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Brodie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C'était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impressionnant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voir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Notamment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quand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potion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magique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explose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qu'un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grand feu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jaillit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du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chaudron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a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aussi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beaucoup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d'effets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spéciaux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qui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rajoutés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après,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table de montage. Par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exemple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quand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</w:t>
      </w:r>
      <w:proofErr w:type="spellStart"/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suis</w:t>
      </w:r>
      <w:proofErr w:type="spellEnd"/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censé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être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invisible et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tiens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un objet,</w:t>
      </w: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 je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jouais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sous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une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combinaison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bleue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Cette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combinaison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permet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au montage, de plus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facilement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gommer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ma silhouette de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l'image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B0DD5" w:rsidRPr="00FB0DD5" w:rsidRDefault="00FB0DD5" w:rsidP="00FB0DD5">
      <w:pPr>
        <w:spacing w:before="225" w:after="225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As-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tu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un </w:t>
      </w:r>
      <w:proofErr w:type="spell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rêve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d'acteur</w:t>
      </w:r>
      <w:proofErr w:type="spellEnd"/>
      <w:r w:rsidRPr="00FB0DD5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?</w:t>
      </w:r>
      <w:proofErr w:type="gramEnd"/>
    </w:p>
    <w:p w:rsidR="00FB0DD5" w:rsidRPr="00FB0DD5" w:rsidRDefault="00FB0DD5" w:rsidP="00FB0DD5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Ryan </w:t>
      </w:r>
      <w:proofErr w:type="gram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Brodie</w:t>
      </w:r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chance de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parler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couramment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anglais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grâce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ma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mère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Du coup,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j'adorerais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tourner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film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d'action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avec George Clooney.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je ne me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berce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d'illusions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juste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rêve</w:t>
      </w:r>
      <w:proofErr w:type="spellEnd"/>
      <w:r w:rsidRPr="00FB0DD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FB0DD5" w:rsidRPr="00FB0DD5" w:rsidRDefault="00FB0DD5" w:rsidP="00FB0DD5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Retrouve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bande-annonce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du film ci-</w:t>
      </w:r>
      <w:proofErr w:type="spellStart"/>
      <w:proofErr w:type="gramStart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dessous</w:t>
      </w:r>
      <w:proofErr w:type="spellEnd"/>
      <w:r w:rsidRPr="00FB0DD5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!</w:t>
      </w:r>
      <w:proofErr w:type="gramEnd"/>
    </w:p>
    <w:p w:rsidR="00082839" w:rsidRDefault="00082839"/>
    <w:sectPr w:rsidR="0008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ot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54F2"/>
    <w:multiLevelType w:val="multilevel"/>
    <w:tmpl w:val="192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D5"/>
    <w:rsid w:val="00082839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B885-B48E-4725-9783-049E9273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B0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D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0D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0DD5"/>
  </w:style>
  <w:style w:type="character" w:styleId="Hyperlink">
    <w:name w:val="Hyperlink"/>
    <w:basedOn w:val="DefaultParagraphFont"/>
    <w:uiPriority w:val="99"/>
    <w:semiHidden/>
    <w:unhideWhenUsed/>
    <w:rsid w:val="00FB0D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0DD5"/>
    <w:rPr>
      <w:b/>
      <w:bCs/>
    </w:rPr>
  </w:style>
  <w:style w:type="paragraph" w:customStyle="1" w:styleId="chapeau">
    <w:name w:val="chapeau"/>
    <w:basedOn w:val="Normal"/>
    <w:rsid w:val="00F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B0DD5"/>
    <w:rPr>
      <w:i/>
      <w:iCs/>
    </w:rPr>
  </w:style>
  <w:style w:type="paragraph" w:customStyle="1" w:styleId="caption">
    <w:name w:val="caption"/>
    <w:basedOn w:val="Normal"/>
    <w:rsid w:val="00F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FB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645">
          <w:marLeft w:val="0"/>
          <w:marRight w:val="0"/>
          <w:marTop w:val="0"/>
          <w:marBottom w:val="0"/>
          <w:divBdr>
            <w:top w:val="single" w:sz="6" w:space="0" w:color="CFCFCF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790829820">
          <w:marLeft w:val="0"/>
          <w:marRight w:val="0"/>
          <w:marTop w:val="300"/>
          <w:marBottom w:val="0"/>
          <w:divBdr>
            <w:top w:val="single" w:sz="6" w:space="0" w:color="ED5C00"/>
            <w:left w:val="single" w:sz="6" w:space="0" w:color="ED5C00"/>
            <w:bottom w:val="single" w:sz="6" w:space="0" w:color="ED5C00"/>
            <w:right w:val="single" w:sz="6" w:space="0" w:color="ED5C00"/>
          </w:divBdr>
        </w:div>
        <w:div w:id="1169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jour1actu.com/auteur/laurent-dji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jour1actu.com/cultur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jour1actu.com/wp-content/uploads/Grimoire_%C2%A92014-UGC-Distributi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2014-10-24T08:07:00Z</dcterms:created>
  <dcterms:modified xsi:type="dcterms:W3CDTF">2014-10-24T08:08:00Z</dcterms:modified>
</cp:coreProperties>
</file>