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E" w:rsidRPr="00826E6E" w:rsidRDefault="00826E6E" w:rsidP="00826E6E">
      <w:pPr>
        <w:ind w:left="1080"/>
        <w:jc w:val="center"/>
        <w:rPr>
          <w:rFonts w:ascii="Agency FB" w:hAnsi="Agency FB"/>
          <w:b/>
          <w:sz w:val="40"/>
          <w:szCs w:val="32"/>
          <w:u w:val="single"/>
        </w:rPr>
      </w:pPr>
      <w:r w:rsidRPr="00826E6E">
        <w:rPr>
          <w:rFonts w:ascii="Agency FB" w:hAnsi="Agency FB"/>
          <w:b/>
          <w:sz w:val="40"/>
          <w:szCs w:val="32"/>
          <w:u w:val="single"/>
        </w:rPr>
        <w:t>Adjectives – possessives</w:t>
      </w:r>
    </w:p>
    <w:p w:rsidR="00826E6E" w:rsidRDefault="00826E6E" w:rsidP="00826E6E">
      <w:pPr>
        <w:ind w:left="360"/>
        <w:rPr>
          <w:rFonts w:ascii="Agency FB" w:hAnsi="Agency FB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6"/>
        <w:gridCol w:w="1311"/>
        <w:gridCol w:w="1142"/>
        <w:gridCol w:w="1831"/>
        <w:gridCol w:w="1386"/>
      </w:tblGrid>
      <w:tr w:rsidR="00826E6E" w:rsidTr="00083929"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  <w:gridSpan w:val="3"/>
          </w:tcPr>
          <w:p w:rsidR="00826E6E" w:rsidRPr="00C15329" w:rsidRDefault="00826E6E" w:rsidP="0008392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>singular</w:t>
            </w: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 xml:space="preserve">Plural </w:t>
            </w:r>
          </w:p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>(all forms)</w:t>
            </w:r>
          </w:p>
        </w:tc>
      </w:tr>
      <w:tr w:rsidR="00826E6E" w:rsidTr="00083929"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>masculine</w:t>
            </w: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>feminine</w:t>
            </w: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C15329">
              <w:rPr>
                <w:rFonts w:ascii="Agency FB" w:hAnsi="Agency FB"/>
                <w:b/>
                <w:sz w:val="32"/>
                <w:szCs w:val="32"/>
              </w:rPr>
              <w:t>Before a vowel</w:t>
            </w: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826E6E" w:rsidTr="00083929"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My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Your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His/her/its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Our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Your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 w:rsidRPr="00C15329">
              <w:rPr>
                <w:rFonts w:ascii="Agency FB" w:hAnsi="Agency FB"/>
                <w:i/>
                <w:sz w:val="32"/>
                <w:szCs w:val="32"/>
              </w:rPr>
              <w:t>their</w:t>
            </w:r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m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t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s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n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v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 w:rsidRPr="00C15329">
              <w:rPr>
                <w:rFonts w:ascii="Agency FB" w:hAnsi="Agency FB"/>
                <w:i/>
                <w:sz w:val="32"/>
                <w:szCs w:val="32"/>
              </w:rPr>
              <w:t>leur</w:t>
            </w:r>
            <w:proofErr w:type="spellEnd"/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m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a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t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a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s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a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n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v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l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eur</w:t>
            </w:r>
            <w:proofErr w:type="spellEnd"/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m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t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r>
              <w:rPr>
                <w:rFonts w:ascii="Agency FB" w:hAnsi="Agency FB"/>
                <w:i/>
                <w:sz w:val="32"/>
                <w:szCs w:val="32"/>
              </w:rPr>
              <w:t>s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on</w:t>
            </w:r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n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v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otre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 w:rsidRPr="00C15329">
              <w:rPr>
                <w:rFonts w:ascii="Agency FB" w:hAnsi="Agency FB"/>
                <w:i/>
                <w:sz w:val="32"/>
                <w:szCs w:val="32"/>
              </w:rPr>
              <w:t>leur</w:t>
            </w:r>
            <w:proofErr w:type="spellEnd"/>
          </w:p>
        </w:tc>
        <w:tc>
          <w:tcPr>
            <w:tcW w:w="0" w:type="auto"/>
          </w:tcPr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m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es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t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es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s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es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n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v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os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i/>
                <w:sz w:val="32"/>
                <w:szCs w:val="32"/>
              </w:rPr>
              <w:t>l</w:t>
            </w:r>
            <w:r w:rsidRPr="00C15329">
              <w:rPr>
                <w:rFonts w:ascii="Agency FB" w:hAnsi="Agency FB"/>
                <w:i/>
                <w:sz w:val="32"/>
                <w:szCs w:val="32"/>
              </w:rPr>
              <w:t>eurs</w:t>
            </w:r>
            <w:proofErr w:type="spellEnd"/>
          </w:p>
          <w:p w:rsidR="00826E6E" w:rsidRPr="00C15329" w:rsidRDefault="00826E6E" w:rsidP="00083929">
            <w:pPr>
              <w:rPr>
                <w:rFonts w:ascii="Agency FB" w:hAnsi="Agency FB"/>
                <w:i/>
                <w:sz w:val="32"/>
                <w:szCs w:val="32"/>
              </w:rPr>
            </w:pPr>
          </w:p>
        </w:tc>
      </w:tr>
    </w:tbl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These words show who something or somebody belongs to. </w:t>
      </w:r>
      <w:r w:rsidRPr="00826E6E">
        <w:rPr>
          <w:rFonts w:ascii="Agency FB" w:hAnsi="Agency FB"/>
          <w:color w:val="FF0000"/>
          <w:sz w:val="32"/>
          <w:szCs w:val="32"/>
        </w:rPr>
        <w:t>They agree with the noun that follows them, NOT the person</w:t>
      </w:r>
      <w:r>
        <w:rPr>
          <w:rFonts w:ascii="Agency FB" w:hAnsi="Agency FB"/>
          <w:sz w:val="32"/>
          <w:szCs w:val="32"/>
        </w:rPr>
        <w:t>.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This means that </w:t>
      </w:r>
      <w:r w:rsidRPr="00C15329">
        <w:rPr>
          <w:rFonts w:ascii="Agency FB" w:hAnsi="Agency FB"/>
          <w:i/>
          <w:sz w:val="32"/>
          <w:szCs w:val="32"/>
        </w:rPr>
        <w:t xml:space="preserve">son, </w:t>
      </w:r>
      <w:proofErr w:type="spellStart"/>
      <w:proofErr w:type="gramStart"/>
      <w:r w:rsidRPr="00C15329">
        <w:rPr>
          <w:rFonts w:ascii="Agency FB" w:hAnsi="Agency FB"/>
          <w:i/>
          <w:sz w:val="32"/>
          <w:szCs w:val="32"/>
        </w:rPr>
        <w:t>sa</w:t>
      </w:r>
      <w:proofErr w:type="spellEnd"/>
      <w:proofErr w:type="gramEnd"/>
      <w:r w:rsidRPr="00C15329">
        <w:rPr>
          <w:rFonts w:ascii="Agency FB" w:hAnsi="Agency FB"/>
          <w:i/>
          <w:sz w:val="32"/>
          <w:szCs w:val="32"/>
        </w:rPr>
        <w:t xml:space="preserve">, </w:t>
      </w:r>
      <w:proofErr w:type="spellStart"/>
      <w:r w:rsidRPr="00C15329">
        <w:rPr>
          <w:rFonts w:ascii="Agency FB" w:hAnsi="Agency FB"/>
          <w:i/>
          <w:sz w:val="32"/>
          <w:szCs w:val="32"/>
        </w:rPr>
        <w:t>ses</w:t>
      </w:r>
      <w:proofErr w:type="spellEnd"/>
      <w:r>
        <w:rPr>
          <w:rFonts w:ascii="Agency FB" w:hAnsi="Agency FB"/>
          <w:sz w:val="32"/>
          <w:szCs w:val="32"/>
        </w:rPr>
        <w:t xml:space="preserve"> can mean “his”, “her” or “its”. The meaning is usually clear from the context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 w:rsidRPr="00C15329">
        <w:rPr>
          <w:rFonts w:ascii="Agency FB" w:hAnsi="Agency FB"/>
          <w:i/>
          <w:sz w:val="32"/>
          <w:szCs w:val="32"/>
        </w:rPr>
        <w:t xml:space="preserve">Paul mange </w:t>
      </w:r>
      <w:r w:rsidRPr="00826E6E">
        <w:rPr>
          <w:rFonts w:ascii="Agency FB" w:hAnsi="Agency FB"/>
          <w:i/>
          <w:color w:val="FF0000"/>
          <w:sz w:val="32"/>
          <w:szCs w:val="32"/>
        </w:rPr>
        <w:t xml:space="preserve">son </w:t>
      </w:r>
      <w:proofErr w:type="spellStart"/>
      <w:r w:rsidRPr="00C15329">
        <w:rPr>
          <w:rFonts w:ascii="Agency FB" w:hAnsi="Agency FB"/>
          <w:i/>
          <w:sz w:val="32"/>
          <w:szCs w:val="32"/>
        </w:rPr>
        <w:t>déjeuner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Paul eats his lunch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 w:rsidRPr="00C15329">
        <w:rPr>
          <w:rFonts w:ascii="Agency FB" w:hAnsi="Agency FB"/>
          <w:i/>
          <w:sz w:val="32"/>
          <w:szCs w:val="32"/>
        </w:rPr>
        <w:t xml:space="preserve">Marie mange </w:t>
      </w:r>
      <w:r w:rsidRPr="00826E6E">
        <w:rPr>
          <w:rFonts w:ascii="Agency FB" w:hAnsi="Agency FB"/>
          <w:i/>
          <w:color w:val="FF0000"/>
          <w:sz w:val="32"/>
          <w:szCs w:val="32"/>
        </w:rPr>
        <w:t xml:space="preserve">son </w:t>
      </w:r>
      <w:proofErr w:type="spellStart"/>
      <w:r w:rsidRPr="00C15329">
        <w:rPr>
          <w:rFonts w:ascii="Agency FB" w:hAnsi="Agency FB"/>
          <w:i/>
          <w:sz w:val="32"/>
          <w:szCs w:val="32"/>
        </w:rPr>
        <w:t>déjeuner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Marie eats her lunch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 w:rsidRPr="00C15329">
        <w:rPr>
          <w:rFonts w:ascii="Agency FB" w:hAnsi="Agency FB"/>
          <w:i/>
          <w:sz w:val="32"/>
          <w:szCs w:val="32"/>
        </w:rPr>
        <w:t xml:space="preserve">Le </w:t>
      </w:r>
      <w:proofErr w:type="spellStart"/>
      <w:r w:rsidRPr="00C15329">
        <w:rPr>
          <w:rFonts w:ascii="Agency FB" w:hAnsi="Agency FB"/>
          <w:i/>
          <w:sz w:val="32"/>
          <w:szCs w:val="32"/>
        </w:rPr>
        <w:t>chien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mange </w:t>
      </w:r>
      <w:r w:rsidRPr="00826E6E">
        <w:rPr>
          <w:rFonts w:ascii="Agency FB" w:hAnsi="Agency FB"/>
          <w:i/>
          <w:color w:val="FF0000"/>
          <w:sz w:val="32"/>
          <w:szCs w:val="32"/>
        </w:rPr>
        <w:t xml:space="preserve">son </w:t>
      </w:r>
      <w:proofErr w:type="spellStart"/>
      <w:r w:rsidRPr="00C15329">
        <w:rPr>
          <w:rFonts w:ascii="Agency FB" w:hAnsi="Agency FB"/>
          <w:i/>
          <w:sz w:val="32"/>
          <w:szCs w:val="32"/>
        </w:rPr>
        <w:t>déjeuner</w:t>
      </w:r>
      <w:proofErr w:type="spellEnd"/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  <w:t>the dog eats its lunch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Before a feminine noun beginning with a </w:t>
      </w:r>
      <w:r w:rsidRPr="00826E6E">
        <w:rPr>
          <w:rFonts w:ascii="Agency FB" w:hAnsi="Agency FB"/>
          <w:sz w:val="32"/>
          <w:szCs w:val="32"/>
          <w:u w:val="single"/>
        </w:rPr>
        <w:t>vowel</w:t>
      </w:r>
      <w:r>
        <w:rPr>
          <w:rFonts w:ascii="Agency FB" w:hAnsi="Agency FB"/>
          <w:sz w:val="32"/>
          <w:szCs w:val="32"/>
        </w:rPr>
        <w:t xml:space="preserve">, you use </w:t>
      </w:r>
      <w:proofErr w:type="spellStart"/>
      <w:proofErr w:type="gramStart"/>
      <w:r w:rsidRPr="00826E6E">
        <w:rPr>
          <w:rFonts w:ascii="Agency FB" w:hAnsi="Agency FB"/>
          <w:i/>
          <w:sz w:val="32"/>
          <w:szCs w:val="32"/>
        </w:rPr>
        <w:t>mon</w:t>
      </w:r>
      <w:proofErr w:type="spellEnd"/>
      <w:proofErr w:type="gramEnd"/>
      <w:r w:rsidRPr="00826E6E">
        <w:rPr>
          <w:rFonts w:ascii="Agency FB" w:hAnsi="Agency FB"/>
          <w:i/>
          <w:sz w:val="32"/>
          <w:szCs w:val="32"/>
        </w:rPr>
        <w:t xml:space="preserve">, ton </w:t>
      </w:r>
      <w:r w:rsidRPr="00826E6E">
        <w:rPr>
          <w:rFonts w:ascii="Agency FB" w:hAnsi="Agency FB"/>
          <w:sz w:val="32"/>
          <w:szCs w:val="32"/>
        </w:rPr>
        <w:t>or</w:t>
      </w:r>
      <w:r w:rsidRPr="00826E6E">
        <w:rPr>
          <w:rFonts w:ascii="Agency FB" w:hAnsi="Agency FB"/>
          <w:i/>
          <w:sz w:val="32"/>
          <w:szCs w:val="32"/>
        </w:rPr>
        <w:t xml:space="preserve"> son</w:t>
      </w:r>
      <w:r>
        <w:rPr>
          <w:rFonts w:ascii="Agency FB" w:hAnsi="Agency FB"/>
          <w:sz w:val="32"/>
          <w:szCs w:val="32"/>
        </w:rPr>
        <w:t>:</w:t>
      </w:r>
    </w:p>
    <w:p w:rsidR="00826E6E" w:rsidRDefault="00826E6E" w:rsidP="00826E6E">
      <w:pPr>
        <w:ind w:left="360"/>
        <w:rPr>
          <w:rFonts w:ascii="Agency FB" w:hAnsi="Agency FB"/>
          <w:sz w:val="32"/>
          <w:szCs w:val="32"/>
        </w:rPr>
      </w:pPr>
    </w:p>
    <w:p w:rsidR="00826E6E" w:rsidRPr="00C15329" w:rsidRDefault="00826E6E" w:rsidP="00826E6E">
      <w:pPr>
        <w:ind w:left="360"/>
        <w:rPr>
          <w:rFonts w:ascii="Agency FB" w:hAnsi="Agency FB"/>
          <w:i/>
          <w:sz w:val="32"/>
          <w:szCs w:val="32"/>
        </w:rPr>
      </w:pPr>
      <w:r w:rsidRPr="00C15329">
        <w:rPr>
          <w:rFonts w:ascii="Agency FB" w:hAnsi="Agency FB"/>
          <w:i/>
          <w:sz w:val="32"/>
          <w:szCs w:val="32"/>
        </w:rPr>
        <w:t xml:space="preserve">Mon </w:t>
      </w:r>
      <w:proofErr w:type="spellStart"/>
      <w:proofErr w:type="gramStart"/>
      <w:r w:rsidRPr="00C15329">
        <w:rPr>
          <w:rFonts w:ascii="Agency FB" w:hAnsi="Agency FB"/>
          <w:i/>
          <w:sz w:val="32"/>
          <w:szCs w:val="32"/>
        </w:rPr>
        <w:t>amie</w:t>
      </w:r>
      <w:proofErr w:type="spellEnd"/>
      <w:proofErr w:type="gramEnd"/>
      <w:r w:rsidRPr="00C1532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C15329">
        <w:rPr>
          <w:rFonts w:ascii="Agency FB" w:hAnsi="Agency FB"/>
          <w:i/>
          <w:sz w:val="32"/>
          <w:szCs w:val="32"/>
        </w:rPr>
        <w:t>s’appelle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Nicole</w:t>
      </w:r>
    </w:p>
    <w:p w:rsidR="00826E6E" w:rsidRPr="00C15329" w:rsidRDefault="00826E6E" w:rsidP="00826E6E">
      <w:pPr>
        <w:ind w:left="360"/>
        <w:rPr>
          <w:rFonts w:ascii="Agency FB" w:hAnsi="Agency FB"/>
          <w:i/>
          <w:sz w:val="32"/>
          <w:szCs w:val="32"/>
        </w:rPr>
      </w:pPr>
      <w:proofErr w:type="spellStart"/>
      <w:r>
        <w:rPr>
          <w:rFonts w:ascii="Agency FB" w:hAnsi="Agency FB"/>
          <w:i/>
          <w:sz w:val="32"/>
          <w:szCs w:val="32"/>
        </w:rPr>
        <w:t>Où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C15329">
        <w:rPr>
          <w:rFonts w:ascii="Agency FB" w:hAnsi="Agency FB"/>
          <w:i/>
          <w:sz w:val="32"/>
          <w:szCs w:val="32"/>
        </w:rPr>
        <w:t>habite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ton </w:t>
      </w:r>
      <w:proofErr w:type="spellStart"/>
      <w:proofErr w:type="gramStart"/>
      <w:r w:rsidRPr="00C15329">
        <w:rPr>
          <w:rFonts w:ascii="Agency FB" w:hAnsi="Agency FB"/>
          <w:i/>
          <w:sz w:val="32"/>
          <w:szCs w:val="32"/>
        </w:rPr>
        <w:t>amie</w:t>
      </w:r>
      <w:proofErr w:type="spellEnd"/>
      <w:proofErr w:type="gramEnd"/>
      <w:r w:rsidRPr="00C15329">
        <w:rPr>
          <w:rFonts w:ascii="Agency FB" w:hAnsi="Agency FB"/>
          <w:i/>
          <w:sz w:val="32"/>
          <w:szCs w:val="32"/>
        </w:rPr>
        <w:t>?</w:t>
      </w:r>
    </w:p>
    <w:p w:rsidR="00826E6E" w:rsidRPr="00C15329" w:rsidRDefault="00826E6E" w:rsidP="00826E6E">
      <w:pPr>
        <w:ind w:left="360"/>
        <w:rPr>
          <w:rFonts w:ascii="Agency FB" w:hAnsi="Agency FB"/>
          <w:i/>
          <w:sz w:val="32"/>
          <w:szCs w:val="32"/>
        </w:rPr>
      </w:pPr>
      <w:r w:rsidRPr="00C15329">
        <w:rPr>
          <w:rFonts w:ascii="Agency FB" w:hAnsi="Agency FB"/>
          <w:i/>
          <w:sz w:val="32"/>
          <w:szCs w:val="32"/>
        </w:rPr>
        <w:t xml:space="preserve">Son </w:t>
      </w:r>
      <w:proofErr w:type="spellStart"/>
      <w:r w:rsidRPr="00C15329">
        <w:rPr>
          <w:rFonts w:ascii="Agency FB" w:hAnsi="Agency FB"/>
          <w:i/>
          <w:sz w:val="32"/>
          <w:szCs w:val="32"/>
        </w:rPr>
        <w:t>école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proofErr w:type="gramStart"/>
      <w:r w:rsidRPr="00C15329">
        <w:rPr>
          <w:rFonts w:ascii="Agency FB" w:hAnsi="Agency FB"/>
          <w:i/>
          <w:sz w:val="32"/>
          <w:szCs w:val="32"/>
        </w:rPr>
        <w:t>est</w:t>
      </w:r>
      <w:proofErr w:type="spellEnd"/>
      <w:proofErr w:type="gramEnd"/>
      <w:r w:rsidRPr="00C1532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C15329">
        <w:rPr>
          <w:rFonts w:ascii="Agency FB" w:hAnsi="Agency FB"/>
          <w:i/>
          <w:sz w:val="32"/>
          <w:szCs w:val="32"/>
        </w:rPr>
        <w:t>fermée</w:t>
      </w:r>
      <w:proofErr w:type="spellEnd"/>
      <w:r w:rsidRPr="00C15329">
        <w:rPr>
          <w:rFonts w:ascii="Agency FB" w:hAnsi="Agency FB"/>
          <w:i/>
          <w:sz w:val="32"/>
          <w:szCs w:val="32"/>
        </w:rPr>
        <w:t xml:space="preserve"> </w:t>
      </w:r>
      <w:proofErr w:type="spellStart"/>
      <w:r w:rsidRPr="00C15329">
        <w:rPr>
          <w:rFonts w:ascii="Agency FB" w:hAnsi="Agency FB"/>
          <w:i/>
          <w:sz w:val="32"/>
          <w:szCs w:val="32"/>
        </w:rPr>
        <w:t>aujourd’hui</w:t>
      </w:r>
      <w:proofErr w:type="spellEnd"/>
      <w:r w:rsidRPr="00C15329">
        <w:rPr>
          <w:rFonts w:ascii="Agency FB" w:hAnsi="Agency FB"/>
          <w:i/>
          <w:sz w:val="32"/>
          <w:szCs w:val="32"/>
        </w:rPr>
        <w:t>.</w:t>
      </w:r>
    </w:p>
    <w:p w:rsidR="001E2962" w:rsidRDefault="001E2962">
      <w:bookmarkStart w:id="0" w:name="_GoBack"/>
      <w:bookmarkEnd w:id="0"/>
    </w:p>
    <w:sectPr w:rsidR="001E2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3D8"/>
    <w:multiLevelType w:val="multilevel"/>
    <w:tmpl w:val="56BAAB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E"/>
    <w:rsid w:val="001E2962"/>
    <w:rsid w:val="005A758B"/>
    <w:rsid w:val="008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6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1469F938.dotm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phillipsc</dc:creator>
  <cp:lastModifiedBy>phillipsc</cp:lastModifiedBy>
  <cp:revision>1</cp:revision>
  <dcterms:created xsi:type="dcterms:W3CDTF">2013-05-24T14:53:00Z</dcterms:created>
  <dcterms:modified xsi:type="dcterms:W3CDTF">2013-05-24T14:54:00Z</dcterms:modified>
</cp:coreProperties>
</file>