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9" w:rsidRDefault="00990719" w:rsidP="00990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 w:val="0"/>
          <w:sz w:val="36"/>
          <w:szCs w:val="36"/>
          <w:lang w:val="en-GB"/>
        </w:rPr>
        <w:t>FIESTA AU PAYS BASQUE</w:t>
      </w:r>
    </w:p>
    <w:p w:rsidR="00BB7854" w:rsidRDefault="00BB7854" w:rsidP="0099071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</w:p>
    <w:p w:rsidR="00990719" w:rsidRDefault="00990719" w:rsidP="00990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5"/>
          <w:szCs w:val="25"/>
          <w:lang w:val="en-GB"/>
        </w:rPr>
      </w:pPr>
      <w:r>
        <w:rPr>
          <w:rFonts w:ascii="Arial" w:hAnsi="Arial" w:cs="Arial"/>
          <w:noProof w:val="0"/>
          <w:sz w:val="25"/>
          <w:szCs w:val="25"/>
          <w:lang w:val="en-GB"/>
        </w:rPr>
        <w:t>Du Pays Basque français,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 xml:space="preserve">on ne connaît en </w:t>
      </w:r>
      <w:r w:rsidR="009E5F91">
        <w:rPr>
          <w:rFonts w:ascii="Arial" w:hAnsi="Arial" w:cs="Arial"/>
          <w:noProof w:val="0"/>
          <w:sz w:val="25"/>
          <w:szCs w:val="25"/>
          <w:lang w:val="en-GB"/>
        </w:rPr>
        <w:t>géné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ral </w:t>
      </w:r>
      <w:r>
        <w:rPr>
          <w:rFonts w:ascii="Arial" w:hAnsi="Arial" w:cs="Arial"/>
          <w:noProof w:val="0"/>
          <w:sz w:val="25"/>
          <w:szCs w:val="25"/>
          <w:lang w:val="en-GB"/>
        </w:rPr>
        <w:t>que Biarritz, sa station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balnéaire avec ses villas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chic donnant sur de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longues plages pour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surfeurs, Bayonne, pour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son jambon et son festival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ou encore Saint-Jean-de-Luz, pour son petit port de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pêche et ses rues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piétonnes où il fait bon se</w:t>
      </w:r>
      <w:r w:rsidR="00BB785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promener. À cela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s’ajoutent quelques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éléments de la culture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locale, le béret ou encore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la langue basque.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Pourtant la région est bien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plus que cela. Elle cache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 nombreux trésors qu’il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faut aller découvrir, en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s’éloignant de la côte pour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aller dans la vallée de la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Nive ou en Basse-Navarre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ou en prenant le sentier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 xml:space="preserve">littoral jusqu’à la 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frontier </w:t>
      </w:r>
      <w:r>
        <w:rPr>
          <w:rFonts w:ascii="Arial" w:hAnsi="Arial" w:cs="Arial"/>
          <w:noProof w:val="0"/>
          <w:sz w:val="25"/>
          <w:szCs w:val="25"/>
          <w:lang w:val="en-GB"/>
        </w:rPr>
        <w:t>espagnole. Autant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d’escapades possibles à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faire à partir de Biarritz,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Bayonne ou encore Saint-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Jean-de-Luz. Cependant,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Bayonne est la porte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d’entrée économique du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Pays Basque. Avec sa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cathédrale, ses rues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piétonnes et ses maisons,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les quais de la Nive et ses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remparts, Bayonne a un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riche patrimoine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 xml:space="preserve">architectural. La 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>capital</w:t>
      </w:r>
      <w:r w:rsidR="009E5F91">
        <w:rPr>
          <w:rFonts w:ascii="Arial" w:hAnsi="Arial" w:cs="Arial"/>
          <w:noProof w:val="0"/>
          <w:sz w:val="25"/>
          <w:szCs w:val="25"/>
          <w:lang w:val="en-GB"/>
        </w:rPr>
        <w:t>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basque est idéale pour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une visite à pied, dans les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rues de la vieille ville et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sur les remparts. La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meilleure manière de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commencer est de partir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 la place Pasteur,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derrière la cathédrale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Sainte-Marie avec ses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deux flèches de 80 mètres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faciles à voir. Cette petite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place Pasteur, au milieu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 laquelle il y a une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fontaine élégante, permet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 vivre l’ambiance de la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vieille ville. Bordées de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commerces et de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boutiques de produits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basques, les rues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d’Espagne et du Port-Neuf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traversent le centre.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Datant du XVIIe siècle, les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remparts et les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fortifications Vauban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peuvent se visiter en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prenant le boulevard du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Rempart-Lachepaillet. On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comprend alors la devise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de Bayonne: Nunquum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Polluta « Jamais souillée »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en référence à son riche</w:t>
      </w:r>
      <w:r w:rsidR="00F24434">
        <w:rPr>
          <w:rFonts w:ascii="Arial" w:hAnsi="Arial" w:cs="Arial"/>
          <w:noProof w:val="0"/>
          <w:sz w:val="25"/>
          <w:szCs w:val="25"/>
          <w:lang w:val="en-GB"/>
        </w:rPr>
        <w:t xml:space="preserve"> </w:t>
      </w:r>
      <w:r>
        <w:rPr>
          <w:rFonts w:ascii="Arial" w:hAnsi="Arial" w:cs="Arial"/>
          <w:noProof w:val="0"/>
          <w:sz w:val="25"/>
          <w:szCs w:val="25"/>
          <w:lang w:val="en-GB"/>
        </w:rPr>
        <w:t>passé militaire.</w:t>
      </w:r>
    </w:p>
    <w:p w:rsidR="00990719" w:rsidRDefault="00990719" w:rsidP="009907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</w:p>
    <w:p w:rsidR="00172FBC" w:rsidRPr="00990719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noProof w:val="0"/>
          <w:sz w:val="23"/>
          <w:szCs w:val="23"/>
          <w:lang w:val="en-GB"/>
        </w:rPr>
      </w:pPr>
      <w:r w:rsidRPr="00990719">
        <w:rPr>
          <w:rFonts w:ascii="Times-Roman" w:hAnsi="Times-Roman" w:cs="Times-Roman"/>
          <w:b/>
          <w:noProof w:val="0"/>
          <w:sz w:val="23"/>
          <w:szCs w:val="23"/>
          <w:lang w:val="en-GB"/>
        </w:rPr>
        <w:t>Lisez l’article « Fiesta au Pays Basque » puis indiquez si les phrases suivantes sont vraies ou</w:t>
      </w:r>
      <w:r w:rsidR="00BB7854">
        <w:rPr>
          <w:rFonts w:ascii="Times-Roman" w:hAnsi="Times-Roman" w:cs="Times-Roman"/>
          <w:b/>
          <w:noProof w:val="0"/>
          <w:sz w:val="23"/>
          <w:szCs w:val="23"/>
          <w:lang w:val="en-GB"/>
        </w:rPr>
        <w:t xml:space="preserve"> </w:t>
      </w:r>
      <w:r w:rsidRPr="00990719">
        <w:rPr>
          <w:rFonts w:ascii="Times-Roman" w:hAnsi="Times-Roman" w:cs="Times-Roman"/>
          <w:b/>
          <w:noProof w:val="0"/>
          <w:sz w:val="23"/>
          <w:szCs w:val="23"/>
          <w:lang w:val="en-GB"/>
        </w:rPr>
        <w:t>fausses. Corrigez celles qui sont fausses. [12]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ATTENTION: it is not sufficient to negate the statement. You must answer in your own</w:t>
      </w:r>
      <w:r w:rsidR="00BB7854"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 xml:space="preserve"> </w:t>
      </w: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words, as far as possible, in French.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V F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(a)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On pense à quatre villes quand on pense au Pays Basque.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172FBC" w:rsidRPr="00BB7854" w:rsidRDefault="00BB7854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Pr="00BB7854" w:rsidRDefault="00BB7854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4"/>
          <w:szCs w:val="24"/>
          <w:lang w:val="en-GB"/>
        </w:rPr>
      </w:pP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(b)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Bayonne est connue pour le poisson.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 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(c)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En général les gens savent que la langue basque existe.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 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(d)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Tout ce qu’il y a à voir au Pays Basque est sur la côte.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172FBC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lastRenderedPageBreak/>
        <w:t xml:space="preserve"> </w:t>
      </w:r>
      <w:r w:rsidR="00172FBC"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(e) </w:t>
      </w:r>
      <w:r w:rsidR="00172FBC">
        <w:rPr>
          <w:rFonts w:ascii="Times-Roman" w:hAnsi="Times-Roman" w:cs="Times-Roman"/>
          <w:noProof w:val="0"/>
          <w:sz w:val="23"/>
          <w:szCs w:val="23"/>
          <w:lang w:val="en-GB"/>
        </w:rPr>
        <w:t>St-Jean-de-Luz est la capitale commerciale du Pays Basque.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 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(f)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Marcher est un bon moyen de visiter le vieux Bayonne.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 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(g)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La cathédrale est très visible.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 </w:t>
      </w:r>
    </w:p>
    <w:p w:rsidR="00172FBC" w:rsidRDefault="00172FBC" w:rsidP="00BB78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sz w:val="23"/>
          <w:szCs w:val="23"/>
          <w:lang w:val="en-GB"/>
        </w:rPr>
      </w:pPr>
      <w:r>
        <w:rPr>
          <w:rFonts w:ascii="Times-Italic" w:hAnsi="Times-Italic" w:cs="Times-Italic"/>
          <w:i/>
          <w:iCs/>
          <w:noProof w:val="0"/>
          <w:sz w:val="23"/>
          <w:szCs w:val="23"/>
          <w:lang w:val="en-GB"/>
        </w:rPr>
        <w:t xml:space="preserve">(h) </w:t>
      </w:r>
      <w:r>
        <w:rPr>
          <w:rFonts w:ascii="Times-Roman" w:hAnsi="Times-Roman" w:cs="Times-Roman"/>
          <w:noProof w:val="0"/>
          <w:sz w:val="23"/>
          <w:szCs w:val="23"/>
          <w:lang w:val="en-GB"/>
        </w:rPr>
        <w:t>Il y a beaucoup de magasins autour de la place Pasteur.</w:t>
      </w:r>
    </w:p>
    <w:p w:rsidR="00172FBC" w:rsidRDefault="00172FBC" w:rsidP="00172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</w:pPr>
      <w:r>
        <w:rPr>
          <w:rFonts w:ascii="Times-Bold" w:hAnsi="Times-Bold" w:cs="Times-Bold"/>
          <w:b/>
          <w:bCs/>
          <w:noProof w:val="0"/>
          <w:sz w:val="23"/>
          <w:szCs w:val="23"/>
          <w:lang w:val="en-GB"/>
        </w:rPr>
        <w:t>Correction si nécessaire:</w:t>
      </w:r>
    </w:p>
    <w:p w:rsidR="00BB7854" w:rsidRPr="00BB7854" w:rsidRDefault="00BB7854" w:rsidP="00BB78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sz w:val="24"/>
          <w:szCs w:val="24"/>
          <w:lang w:val="en-GB"/>
        </w:rPr>
      </w:pPr>
      <w:r w:rsidRPr="00BB7854">
        <w:rPr>
          <w:rFonts w:ascii="Times-Bold" w:hAnsi="Times-Bold" w:cs="Times-Bold"/>
          <w:bCs/>
          <w:noProof w:val="0"/>
          <w:sz w:val="24"/>
          <w:szCs w:val="24"/>
          <w:lang w:val="en-GB"/>
        </w:rPr>
        <w:t>______________________________________________________________________________________________________________________________________</w:t>
      </w:r>
    </w:p>
    <w:p w:rsidR="002850E6" w:rsidRDefault="002850E6" w:rsidP="00BB7854"/>
    <w:sectPr w:rsidR="002850E6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FBC"/>
    <w:rsid w:val="00172FBC"/>
    <w:rsid w:val="001C2BCC"/>
    <w:rsid w:val="002850E6"/>
    <w:rsid w:val="003A6E5A"/>
    <w:rsid w:val="003D7D2A"/>
    <w:rsid w:val="008A7E21"/>
    <w:rsid w:val="00990719"/>
    <w:rsid w:val="009E5F91"/>
    <w:rsid w:val="00BB7854"/>
    <w:rsid w:val="00ED4DE0"/>
    <w:rsid w:val="00F2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4</cp:revision>
  <dcterms:created xsi:type="dcterms:W3CDTF">2011-03-16T17:06:00Z</dcterms:created>
  <dcterms:modified xsi:type="dcterms:W3CDTF">2011-05-21T10:48:00Z</dcterms:modified>
</cp:coreProperties>
</file>