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578625"/>
        </w:tblPrEx>
        <w:trPr>
          <w:trHeight w:val="445" w:hRule="atLeast"/>
          <w:tblHeader/>
        </w:trPr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efefef"/>
                <w:rtl w:val="0"/>
              </w:rPr>
              <w:t>Further education, training &amp; careers, communication in the work place 1/2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m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tier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job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facteur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postman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couturier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clothes designer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r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ussir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succeed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journaliste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journalist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le travail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work / job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moniteur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a coach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dur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hard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m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decin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doctor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 xml:space="preserve">travailler en 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quipe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work in a team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photographe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photographer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clear" w:color="auto" w:fill="efefef"/>
                <w:rtl w:val="0"/>
              </w:rPr>
              <w:t>ce que j'ai toujours voulu faire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what I've always wanted to do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constructeur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builder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des difficult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hardships / difficulties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m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canicien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mecanic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petit boulot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part-time job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garagiste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car mecanic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r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ê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ve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dream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coiffeur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hairdresser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le but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the goal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578625"/>
        </w:tblPrEx>
        <w:trPr>
          <w:trHeight w:val="445" w:hRule="atLeast"/>
          <w:tblHeader/>
        </w:trPr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efefef"/>
                <w:rtl w:val="0"/>
              </w:rPr>
              <w:t>Further education, training &amp; careers, communication in the work place 2/2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dipl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ô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qualification / diploma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chercher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look for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une raison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reason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consister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consist in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projet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project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trouver un emploi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find a job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une entreprise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firm / company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travailler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work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la retraite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retirement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gagner de l'argent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earn money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clear" w:color="auto" w:fill="efefef"/>
                <w:rtl w:val="0"/>
              </w:rPr>
              <w:t xml:space="preserve">une </w:t>
            </w:r>
            <w:r>
              <w:rPr>
                <w:rFonts w:ascii="Helvetica" w:hAnsi="Helvetica" w:hint="default"/>
                <w:sz w:val="22"/>
                <w:szCs w:val="22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shd w:val="clear" w:color="auto" w:fill="efefef"/>
                <w:rtl w:val="0"/>
              </w:rPr>
              <w:t>cole d'ing</w:t>
            </w:r>
            <w:r>
              <w:rPr>
                <w:rFonts w:ascii="Helvetica" w:hAnsi="Helvetica" w:hint="default"/>
                <w:sz w:val="22"/>
                <w:szCs w:val="22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shd w:val="clear" w:color="auto" w:fill="efefef"/>
                <w:rtl w:val="0"/>
              </w:rPr>
              <w:t>nieur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 Engineer School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se sp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cialiser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specialise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bien pay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well-paid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garder des enfants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look after children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efefef"/>
                <w:rtl w:val="0"/>
              </w:rPr>
              <w:t>une association charitable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charity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clear" w:color="auto" w:fill="efefef"/>
                <w:rtl w:val="0"/>
              </w:rPr>
              <w:t xml:space="preserve">continuer des </w:t>
            </w:r>
            <w:r>
              <w:rPr>
                <w:rFonts w:ascii="Helvetica" w:hAnsi="Helvetica" w:hint="default"/>
                <w:sz w:val="22"/>
                <w:szCs w:val="22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shd w:val="clear" w:color="auto" w:fill="efefef"/>
                <w:rtl w:val="0"/>
              </w:rPr>
              <w:t>tudes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continue studying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b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n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vole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volunteer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devenir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become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clear" w:color="auto" w:fill="efefef"/>
                <w:rtl w:val="0"/>
              </w:rPr>
              <w:t>prendre des d</w:t>
            </w:r>
            <w:r>
              <w:rPr>
                <w:rFonts w:ascii="Helvetica" w:hAnsi="Helvetica" w:hint="default"/>
                <w:sz w:val="22"/>
                <w:szCs w:val="22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2"/>
                <w:szCs w:val="22"/>
                <w:shd w:val="clear" w:color="auto" w:fill="efefef"/>
                <w:rtl w:val="0"/>
              </w:rPr>
              <w:t>cisions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make decisions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renvoyer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expel / to fire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5">
    <w:name w:val="Table Style 5"/>
    <w:next w:val="Table Style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