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C3B" w:rsidRDefault="00862C3B" w:rsidP="0072481A">
      <w:pPr>
        <w:autoSpaceDE w:val="0"/>
        <w:autoSpaceDN w:val="0"/>
        <w:adjustRightInd w:val="0"/>
        <w:spacing w:after="0" w:line="240" w:lineRule="auto"/>
        <w:rPr>
          <w:rFonts w:cstheme="minorHAnsi"/>
          <w:b/>
          <w:bCs/>
          <w:lang w:val="en-GB"/>
        </w:rPr>
      </w:pPr>
      <w:bookmarkStart w:id="0" w:name="_GoBack"/>
      <w:bookmarkEnd w:id="0"/>
      <w:r>
        <w:rPr>
          <w:rFonts w:cstheme="minorHAnsi"/>
          <w:b/>
          <w:bCs/>
          <w:lang w:val="en-GB"/>
        </w:rPr>
        <w:t>Specimen</w:t>
      </w:r>
    </w:p>
    <w:p w:rsidR="00862C3B" w:rsidRDefault="00862C3B" w:rsidP="0072481A">
      <w:pPr>
        <w:autoSpaceDE w:val="0"/>
        <w:autoSpaceDN w:val="0"/>
        <w:adjustRightInd w:val="0"/>
        <w:spacing w:after="0" w:line="240" w:lineRule="auto"/>
        <w:rPr>
          <w:rFonts w:cstheme="minorHAnsi"/>
          <w:b/>
          <w:bCs/>
          <w:lang w:val="en-GB"/>
        </w:rPr>
      </w:pPr>
      <w:r>
        <w:rPr>
          <w:rFonts w:cstheme="minorHAnsi"/>
          <w:b/>
          <w:bCs/>
          <w:noProof/>
          <w:lang w:val="en-GB" w:eastAsia="en-GB"/>
        </w:rPr>
        <w:drawing>
          <wp:inline distT="0" distB="0" distL="0" distR="0">
            <wp:extent cx="379095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514350"/>
                    </a:xfrm>
                    <a:prstGeom prst="rect">
                      <a:avLst/>
                    </a:prstGeom>
                    <a:noFill/>
                    <a:ln>
                      <a:noFill/>
                    </a:ln>
                  </pic:spPr>
                </pic:pic>
              </a:graphicData>
            </a:graphic>
          </wp:inline>
        </w:drawing>
      </w:r>
    </w:p>
    <w:p w:rsidR="00862C3B" w:rsidRDefault="00862C3B" w:rsidP="0072481A">
      <w:pPr>
        <w:autoSpaceDE w:val="0"/>
        <w:autoSpaceDN w:val="0"/>
        <w:adjustRightInd w:val="0"/>
        <w:spacing w:after="0" w:line="240" w:lineRule="auto"/>
        <w:rPr>
          <w:rFonts w:cstheme="minorHAnsi"/>
          <w:b/>
          <w:bCs/>
          <w:lang w:val="en-GB"/>
        </w:rPr>
      </w:pPr>
    </w:p>
    <w:p w:rsidR="00862C3B" w:rsidRDefault="00862C3B" w:rsidP="0072481A">
      <w:pPr>
        <w:autoSpaceDE w:val="0"/>
        <w:autoSpaceDN w:val="0"/>
        <w:adjustRightInd w:val="0"/>
        <w:spacing w:after="0" w:line="240" w:lineRule="auto"/>
        <w:rPr>
          <w:rFonts w:cstheme="minorHAnsi"/>
          <w:b/>
          <w:bCs/>
          <w:lang w:val="en-GB"/>
        </w:rPr>
      </w:pPr>
    </w:p>
    <w:p w:rsidR="00BF4328" w:rsidRDefault="00BF4328" w:rsidP="0072481A">
      <w:pPr>
        <w:autoSpaceDE w:val="0"/>
        <w:autoSpaceDN w:val="0"/>
        <w:adjustRightInd w:val="0"/>
        <w:spacing w:after="0" w:line="240" w:lineRule="auto"/>
        <w:rPr>
          <w:rFonts w:cstheme="minorHAnsi"/>
          <w:b/>
          <w:bCs/>
          <w:lang w:val="en-GB"/>
        </w:rPr>
      </w:pPr>
      <w:r>
        <w:rPr>
          <w:rFonts w:cstheme="minorHAnsi"/>
          <w:b/>
          <w:bCs/>
          <w:lang w:val="en-GB"/>
        </w:rPr>
        <w:t>Summer 2010</w:t>
      </w:r>
    </w:p>
    <w:p w:rsidR="00BF4328" w:rsidRDefault="00BF4328" w:rsidP="0072481A">
      <w:pPr>
        <w:autoSpaceDE w:val="0"/>
        <w:autoSpaceDN w:val="0"/>
        <w:adjustRightInd w:val="0"/>
        <w:spacing w:after="0" w:line="240" w:lineRule="auto"/>
        <w:rPr>
          <w:rFonts w:cstheme="minorHAnsi"/>
          <w:b/>
          <w:bCs/>
          <w:lang w:val="en-GB"/>
        </w:rPr>
      </w:pPr>
      <w:r>
        <w:rPr>
          <w:rFonts w:cstheme="minorHAnsi"/>
          <w:b/>
          <w:bCs/>
          <w:noProof/>
          <w:lang w:val="en-GB" w:eastAsia="en-GB"/>
        </w:rPr>
        <w:drawing>
          <wp:inline distT="0" distB="0" distL="0" distR="0">
            <wp:extent cx="49911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0" cy="838200"/>
                    </a:xfrm>
                    <a:prstGeom prst="rect">
                      <a:avLst/>
                    </a:prstGeom>
                    <a:noFill/>
                    <a:ln>
                      <a:noFill/>
                    </a:ln>
                  </pic:spPr>
                </pic:pic>
              </a:graphicData>
            </a:graphic>
          </wp:inline>
        </w:drawing>
      </w:r>
    </w:p>
    <w:p w:rsidR="00862C3B" w:rsidRDefault="00862C3B" w:rsidP="00862C3B">
      <w:pPr>
        <w:autoSpaceDE w:val="0"/>
        <w:autoSpaceDN w:val="0"/>
        <w:adjustRightInd w:val="0"/>
        <w:spacing w:after="0" w:line="240" w:lineRule="auto"/>
        <w:rPr>
          <w:rFonts w:cstheme="minorHAnsi"/>
          <w:b/>
          <w:bCs/>
          <w:lang w:val="en-GB"/>
        </w:rPr>
      </w:pPr>
    </w:p>
    <w:p w:rsidR="00862C3B" w:rsidRDefault="00862C3B" w:rsidP="00862C3B">
      <w:pPr>
        <w:autoSpaceDE w:val="0"/>
        <w:autoSpaceDN w:val="0"/>
        <w:adjustRightInd w:val="0"/>
        <w:spacing w:after="0" w:line="240" w:lineRule="auto"/>
        <w:rPr>
          <w:rFonts w:cstheme="minorHAnsi"/>
          <w:lang w:val="en-GB"/>
        </w:rPr>
      </w:pPr>
      <w:r w:rsidRPr="00D7346B">
        <w:rPr>
          <w:rFonts w:cstheme="minorHAnsi"/>
          <w:lang w:val="en-GB"/>
        </w:rPr>
        <w:t xml:space="preserve">Many candidates chose (a). </w:t>
      </w:r>
      <w:r>
        <w:rPr>
          <w:rFonts w:cstheme="minorHAnsi"/>
          <w:lang w:val="en-GB"/>
        </w:rPr>
        <w:t xml:space="preserve">There was some variation in the </w:t>
      </w:r>
      <w:r w:rsidRPr="00D7346B">
        <w:rPr>
          <w:rFonts w:cstheme="minorHAnsi"/>
          <w:lang w:val="en-GB"/>
        </w:rPr>
        <w:t xml:space="preserve">conception of what constitutes social exclusion but on </w:t>
      </w:r>
      <w:r>
        <w:rPr>
          <w:rFonts w:cstheme="minorHAnsi"/>
          <w:lang w:val="en-GB"/>
        </w:rPr>
        <w:t xml:space="preserve">the whole candidates had a good </w:t>
      </w:r>
      <w:r w:rsidRPr="00D7346B">
        <w:rPr>
          <w:rFonts w:cstheme="minorHAnsi"/>
          <w:lang w:val="en-GB"/>
        </w:rPr>
        <w:t>understanding of the issues raised in the film. It was interest</w:t>
      </w:r>
      <w:r>
        <w:rPr>
          <w:rFonts w:cstheme="minorHAnsi"/>
          <w:lang w:val="en-GB"/>
        </w:rPr>
        <w:t xml:space="preserve">ing that there was criticism as </w:t>
      </w:r>
      <w:r w:rsidRPr="00D7346B">
        <w:rPr>
          <w:rFonts w:cstheme="minorHAnsi"/>
          <w:lang w:val="en-GB"/>
        </w:rPr>
        <w:t>well as sympathy for Vinz and the characters were all see</w:t>
      </w:r>
      <w:r>
        <w:rPr>
          <w:rFonts w:cstheme="minorHAnsi"/>
          <w:lang w:val="en-GB"/>
        </w:rPr>
        <w:t xml:space="preserve">n as individuals. The manner in </w:t>
      </w:r>
      <w:r w:rsidRPr="00D7346B">
        <w:rPr>
          <w:rFonts w:cstheme="minorHAnsi"/>
          <w:lang w:val="en-GB"/>
        </w:rPr>
        <w:t>which the question was approached showed much v</w:t>
      </w:r>
      <w:r>
        <w:rPr>
          <w:rFonts w:cstheme="minorHAnsi"/>
          <w:lang w:val="en-GB"/>
        </w:rPr>
        <w:t xml:space="preserve">ariation, some concentrating on </w:t>
      </w:r>
      <w:r w:rsidRPr="00D7346B">
        <w:rPr>
          <w:rFonts w:cstheme="minorHAnsi"/>
          <w:lang w:val="en-GB"/>
        </w:rPr>
        <w:t>language and the symbolic value of the setting while ot</w:t>
      </w:r>
      <w:r>
        <w:rPr>
          <w:rFonts w:cstheme="minorHAnsi"/>
          <w:lang w:val="en-GB"/>
        </w:rPr>
        <w:t xml:space="preserve">hers placed the emphasis on the </w:t>
      </w:r>
      <w:r w:rsidRPr="00D7346B">
        <w:rPr>
          <w:rFonts w:cstheme="minorHAnsi"/>
          <w:lang w:val="en-GB"/>
        </w:rPr>
        <w:t>relationship with the police. Almost all seemed to ha</w:t>
      </w:r>
      <w:r>
        <w:rPr>
          <w:rFonts w:cstheme="minorHAnsi"/>
          <w:lang w:val="en-GB"/>
        </w:rPr>
        <w:t xml:space="preserve">ve engaged well with the issues </w:t>
      </w:r>
      <w:r w:rsidRPr="00D7346B">
        <w:rPr>
          <w:rFonts w:cstheme="minorHAnsi"/>
          <w:lang w:val="en-GB"/>
        </w:rPr>
        <w:t>involved. S</w:t>
      </w:r>
      <w:r>
        <w:rPr>
          <w:rFonts w:cstheme="minorHAnsi"/>
          <w:lang w:val="en-GB"/>
        </w:rPr>
        <w:t xml:space="preserve">ometimes the real story used by </w:t>
      </w:r>
      <w:r w:rsidRPr="00D7346B">
        <w:rPr>
          <w:rFonts w:cstheme="minorHAnsi"/>
          <w:lang w:val="en-GB"/>
        </w:rPr>
        <w:t>Kassovitz to crea</w:t>
      </w:r>
      <w:r>
        <w:rPr>
          <w:rFonts w:cstheme="minorHAnsi"/>
          <w:lang w:val="en-GB"/>
        </w:rPr>
        <w:t xml:space="preserve">te the film was fully described </w:t>
      </w:r>
      <w:r w:rsidRPr="00D7346B">
        <w:rPr>
          <w:rFonts w:cstheme="minorHAnsi"/>
          <w:lang w:val="en-GB"/>
        </w:rPr>
        <w:t>but</w:t>
      </w:r>
      <w:r>
        <w:rPr>
          <w:rFonts w:cstheme="minorHAnsi"/>
          <w:lang w:val="en-GB"/>
        </w:rPr>
        <w:t xml:space="preserve"> the question was not answered. </w:t>
      </w:r>
      <w:r w:rsidRPr="00D7346B">
        <w:rPr>
          <w:rFonts w:cstheme="minorHAnsi"/>
          <w:lang w:val="en-GB"/>
        </w:rPr>
        <w:t>The fewer essays on (b) were on the whole very w</w:t>
      </w:r>
      <w:r>
        <w:rPr>
          <w:rFonts w:cstheme="minorHAnsi"/>
          <w:lang w:val="en-GB"/>
        </w:rPr>
        <w:t xml:space="preserve">ell observed and some contained </w:t>
      </w:r>
      <w:r w:rsidRPr="00D7346B">
        <w:rPr>
          <w:rFonts w:cstheme="minorHAnsi"/>
          <w:lang w:val="en-GB"/>
        </w:rPr>
        <w:t>specialised cinematographic terminology, although this was</w:t>
      </w:r>
      <w:r>
        <w:rPr>
          <w:rFonts w:cstheme="minorHAnsi"/>
          <w:lang w:val="en-GB"/>
        </w:rPr>
        <w:t xml:space="preserve"> not necessary for a successful </w:t>
      </w:r>
      <w:r w:rsidRPr="00D7346B">
        <w:rPr>
          <w:rFonts w:cstheme="minorHAnsi"/>
          <w:lang w:val="en-GB"/>
        </w:rPr>
        <w:t>response.</w:t>
      </w:r>
    </w:p>
    <w:p w:rsidR="00862C3B" w:rsidRDefault="00862C3B" w:rsidP="0072481A">
      <w:pPr>
        <w:autoSpaceDE w:val="0"/>
        <w:autoSpaceDN w:val="0"/>
        <w:adjustRightInd w:val="0"/>
        <w:spacing w:after="0" w:line="240" w:lineRule="auto"/>
        <w:rPr>
          <w:rFonts w:cstheme="minorHAnsi"/>
          <w:b/>
          <w:bCs/>
          <w:lang w:val="en-GB"/>
        </w:rPr>
      </w:pPr>
    </w:p>
    <w:p w:rsidR="00862C3B" w:rsidRDefault="00862C3B" w:rsidP="0072481A">
      <w:pPr>
        <w:autoSpaceDE w:val="0"/>
        <w:autoSpaceDN w:val="0"/>
        <w:adjustRightInd w:val="0"/>
        <w:spacing w:after="0" w:line="240" w:lineRule="auto"/>
        <w:rPr>
          <w:rFonts w:cstheme="minorHAnsi"/>
          <w:b/>
          <w:bCs/>
          <w:lang w:val="en-GB"/>
        </w:rPr>
      </w:pPr>
    </w:p>
    <w:p w:rsidR="00BF4328" w:rsidRDefault="00BF4328" w:rsidP="0072481A">
      <w:pPr>
        <w:autoSpaceDE w:val="0"/>
        <w:autoSpaceDN w:val="0"/>
        <w:adjustRightInd w:val="0"/>
        <w:spacing w:after="0" w:line="240" w:lineRule="auto"/>
        <w:rPr>
          <w:rFonts w:cstheme="minorHAnsi"/>
          <w:b/>
          <w:bCs/>
          <w:lang w:val="en-GB"/>
        </w:rPr>
      </w:pPr>
    </w:p>
    <w:p w:rsidR="00BF4328" w:rsidRDefault="00BF4328" w:rsidP="0072481A">
      <w:pPr>
        <w:autoSpaceDE w:val="0"/>
        <w:autoSpaceDN w:val="0"/>
        <w:adjustRightInd w:val="0"/>
        <w:spacing w:after="0" w:line="240" w:lineRule="auto"/>
        <w:rPr>
          <w:rFonts w:cstheme="minorHAnsi"/>
          <w:b/>
          <w:bCs/>
          <w:lang w:val="en-GB"/>
        </w:rPr>
      </w:pPr>
      <w:r>
        <w:rPr>
          <w:rFonts w:cstheme="minorHAnsi"/>
          <w:b/>
          <w:bCs/>
          <w:lang w:val="en-GB"/>
        </w:rPr>
        <w:t>Summer 2011</w:t>
      </w:r>
    </w:p>
    <w:p w:rsidR="00BF4328" w:rsidRDefault="00BF4328" w:rsidP="0072481A">
      <w:pPr>
        <w:autoSpaceDE w:val="0"/>
        <w:autoSpaceDN w:val="0"/>
        <w:adjustRightInd w:val="0"/>
        <w:spacing w:after="0" w:line="240" w:lineRule="auto"/>
        <w:rPr>
          <w:rFonts w:cstheme="minorHAnsi"/>
          <w:b/>
          <w:bCs/>
          <w:lang w:val="en-GB"/>
        </w:rPr>
      </w:pPr>
      <w:r>
        <w:rPr>
          <w:rFonts w:cstheme="minorHAnsi"/>
          <w:b/>
          <w:bCs/>
          <w:noProof/>
          <w:lang w:val="en-GB" w:eastAsia="en-GB"/>
        </w:rPr>
        <w:drawing>
          <wp:inline distT="0" distB="0" distL="0" distR="0">
            <wp:extent cx="51625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2550" cy="685800"/>
                    </a:xfrm>
                    <a:prstGeom prst="rect">
                      <a:avLst/>
                    </a:prstGeom>
                    <a:noFill/>
                    <a:ln>
                      <a:noFill/>
                    </a:ln>
                  </pic:spPr>
                </pic:pic>
              </a:graphicData>
            </a:graphic>
          </wp:inline>
        </w:drawing>
      </w:r>
    </w:p>
    <w:p w:rsidR="00862C3B" w:rsidRDefault="00862C3B" w:rsidP="00862C3B">
      <w:pPr>
        <w:autoSpaceDE w:val="0"/>
        <w:autoSpaceDN w:val="0"/>
        <w:adjustRightInd w:val="0"/>
        <w:spacing w:after="0" w:line="240" w:lineRule="auto"/>
        <w:rPr>
          <w:rFonts w:cstheme="minorHAnsi"/>
          <w:b/>
          <w:lang w:val="en-GB"/>
        </w:rPr>
      </w:pPr>
    </w:p>
    <w:p w:rsidR="00862C3B" w:rsidRPr="00D7346B" w:rsidRDefault="00862C3B" w:rsidP="00862C3B">
      <w:pPr>
        <w:autoSpaceDE w:val="0"/>
        <w:autoSpaceDN w:val="0"/>
        <w:adjustRightInd w:val="0"/>
        <w:spacing w:after="0" w:line="240" w:lineRule="auto"/>
        <w:rPr>
          <w:rFonts w:cstheme="minorHAnsi"/>
          <w:lang w:val="en-GB"/>
        </w:rPr>
      </w:pPr>
      <w:r w:rsidRPr="00D7346B">
        <w:rPr>
          <w:rFonts w:cstheme="minorHAnsi"/>
          <w:lang w:val="en-GB"/>
        </w:rPr>
        <w:t xml:space="preserve"> (a) This was the more popular choice, with a surp</w:t>
      </w:r>
      <w:r>
        <w:rPr>
          <w:rFonts w:cstheme="minorHAnsi"/>
          <w:lang w:val="en-GB"/>
        </w:rPr>
        <w:t xml:space="preserve">rising amount of sympathy being </w:t>
      </w:r>
      <w:r w:rsidRPr="00D7346B">
        <w:rPr>
          <w:rFonts w:cstheme="minorHAnsi"/>
          <w:lang w:val="en-GB"/>
        </w:rPr>
        <w:t>expressed for the police. It was worrying that som</w:t>
      </w:r>
      <w:r>
        <w:rPr>
          <w:rFonts w:cstheme="minorHAnsi"/>
          <w:lang w:val="en-GB"/>
        </w:rPr>
        <w:t xml:space="preserve">e candidates did not understand </w:t>
      </w:r>
      <w:r w:rsidRPr="00D7346B">
        <w:rPr>
          <w:rFonts w:cstheme="minorHAnsi"/>
          <w:lang w:val="en-GB"/>
        </w:rPr>
        <w:t>"</w:t>
      </w:r>
      <w:r w:rsidRPr="00D7346B">
        <w:rPr>
          <w:rFonts w:cstheme="minorHAnsi"/>
          <w:i/>
          <w:iCs/>
          <w:lang w:val="en-GB"/>
        </w:rPr>
        <w:t>anti-flic</w:t>
      </w:r>
      <w:r w:rsidRPr="00D7346B">
        <w:rPr>
          <w:rFonts w:cstheme="minorHAnsi"/>
          <w:lang w:val="en-GB"/>
        </w:rPr>
        <w:t>". Those who did understand anti-flic ana</w:t>
      </w:r>
      <w:r>
        <w:rPr>
          <w:rFonts w:cstheme="minorHAnsi"/>
          <w:lang w:val="en-GB"/>
        </w:rPr>
        <w:t xml:space="preserve">lysed, or in the weaker answers </w:t>
      </w:r>
      <w:r w:rsidRPr="00D7346B">
        <w:rPr>
          <w:rFonts w:cstheme="minorHAnsi"/>
          <w:lang w:val="en-GB"/>
        </w:rPr>
        <w:t>listed, where the police feature. This led the</w:t>
      </w:r>
      <w:r>
        <w:rPr>
          <w:rFonts w:cstheme="minorHAnsi"/>
          <w:lang w:val="en-GB"/>
        </w:rPr>
        <w:t xml:space="preserve"> majority to over emphasise the </w:t>
      </w:r>
      <w:r w:rsidRPr="00D7346B">
        <w:rPr>
          <w:rFonts w:cstheme="minorHAnsi"/>
          <w:lang w:val="en-GB"/>
        </w:rPr>
        <w:t xml:space="preserve">importance of the 2 'nice' </w:t>
      </w:r>
      <w:r w:rsidRPr="00D7346B">
        <w:rPr>
          <w:rFonts w:cstheme="minorHAnsi"/>
          <w:i/>
          <w:iCs/>
          <w:lang w:val="en-GB"/>
        </w:rPr>
        <w:t>flics</w:t>
      </w:r>
      <w:r w:rsidRPr="00D7346B">
        <w:rPr>
          <w:rFonts w:cstheme="minorHAnsi"/>
          <w:lang w:val="en-GB"/>
        </w:rPr>
        <w:t>. Only one commented on</w:t>
      </w:r>
      <w:r>
        <w:rPr>
          <w:rFonts w:cstheme="minorHAnsi"/>
          <w:lang w:val="en-GB"/>
        </w:rPr>
        <w:t xml:space="preserve"> the futility of their actions. </w:t>
      </w:r>
      <w:r w:rsidRPr="00D7346B">
        <w:rPr>
          <w:rFonts w:cstheme="minorHAnsi"/>
          <w:lang w:val="en-GB"/>
        </w:rPr>
        <w:t xml:space="preserve">Few referred to the overall intentions of Kassovitz in </w:t>
      </w:r>
      <w:r>
        <w:rPr>
          <w:rFonts w:cstheme="minorHAnsi"/>
          <w:lang w:val="en-GB"/>
        </w:rPr>
        <w:t xml:space="preserve">the portrayal of the police. On </w:t>
      </w:r>
      <w:r w:rsidRPr="00D7346B">
        <w:rPr>
          <w:rFonts w:cstheme="minorHAnsi"/>
          <w:lang w:val="en-GB"/>
        </w:rPr>
        <w:t xml:space="preserve">the other hand, there were a few excellent answers (Everyone knew what a </w:t>
      </w:r>
      <w:r w:rsidRPr="00D7346B">
        <w:rPr>
          <w:rFonts w:cstheme="minorHAnsi"/>
          <w:i/>
          <w:iCs/>
          <w:lang w:val="en-GB"/>
        </w:rPr>
        <w:t xml:space="preserve">flic </w:t>
      </w:r>
      <w:r>
        <w:rPr>
          <w:rFonts w:cstheme="minorHAnsi"/>
          <w:lang w:val="en-GB"/>
        </w:rPr>
        <w:t xml:space="preserve">is!). </w:t>
      </w:r>
      <w:r w:rsidRPr="00D7346B">
        <w:rPr>
          <w:rFonts w:cstheme="minorHAnsi"/>
          <w:lang w:val="en-GB"/>
        </w:rPr>
        <w:t>Answers were well balanced and analytical, but a main observation is that the</w:t>
      </w:r>
    </w:p>
    <w:p w:rsidR="00862C3B" w:rsidRPr="00D7346B" w:rsidRDefault="00862C3B" w:rsidP="00862C3B">
      <w:pPr>
        <w:autoSpaceDE w:val="0"/>
        <w:autoSpaceDN w:val="0"/>
        <w:adjustRightInd w:val="0"/>
        <w:spacing w:after="0" w:line="240" w:lineRule="auto"/>
        <w:rPr>
          <w:rFonts w:cstheme="minorHAnsi"/>
          <w:lang w:val="en-GB"/>
        </w:rPr>
      </w:pPr>
      <w:r w:rsidRPr="00D7346B">
        <w:rPr>
          <w:rFonts w:cstheme="minorHAnsi"/>
          <w:lang w:val="en-GB"/>
        </w:rPr>
        <w:t xml:space="preserve">candidates' understanding often exceeded their </w:t>
      </w:r>
      <w:r>
        <w:rPr>
          <w:rFonts w:cstheme="minorHAnsi"/>
          <w:lang w:val="en-GB"/>
        </w:rPr>
        <w:t>ability to express their views.</w:t>
      </w:r>
    </w:p>
    <w:p w:rsidR="00862C3B" w:rsidRPr="00D7346B" w:rsidRDefault="00862C3B" w:rsidP="00862C3B">
      <w:pPr>
        <w:autoSpaceDE w:val="0"/>
        <w:autoSpaceDN w:val="0"/>
        <w:adjustRightInd w:val="0"/>
        <w:spacing w:after="0" w:line="240" w:lineRule="auto"/>
        <w:rPr>
          <w:rFonts w:cstheme="minorHAnsi"/>
          <w:lang w:val="en-GB"/>
        </w:rPr>
      </w:pPr>
      <w:r w:rsidRPr="00D7346B">
        <w:rPr>
          <w:rFonts w:cstheme="minorHAnsi"/>
          <w:lang w:val="en-GB"/>
        </w:rPr>
        <w:t xml:space="preserve">(b) This attracted fewer answers but these too were </w:t>
      </w:r>
      <w:r>
        <w:rPr>
          <w:rFonts w:cstheme="minorHAnsi"/>
          <w:lang w:val="en-GB"/>
        </w:rPr>
        <w:t xml:space="preserve">balanced and well-argued. It is </w:t>
      </w:r>
      <w:r w:rsidRPr="00D7346B">
        <w:rPr>
          <w:rFonts w:cstheme="minorHAnsi"/>
          <w:lang w:val="en-GB"/>
        </w:rPr>
        <w:t>difficult to see why so few wrote on Vinz. Pe</w:t>
      </w:r>
      <w:r>
        <w:rPr>
          <w:rFonts w:cstheme="minorHAnsi"/>
          <w:lang w:val="en-GB"/>
        </w:rPr>
        <w:t xml:space="preserve">rhaps it is the use of the word </w:t>
      </w:r>
      <w:r w:rsidRPr="00D7346B">
        <w:rPr>
          <w:rFonts w:cstheme="minorHAnsi"/>
          <w:i/>
          <w:iCs/>
          <w:lang w:val="en-GB"/>
        </w:rPr>
        <w:t xml:space="preserve">compassion </w:t>
      </w:r>
      <w:r w:rsidRPr="00D7346B">
        <w:rPr>
          <w:rFonts w:cstheme="minorHAnsi"/>
          <w:lang w:val="en-GB"/>
        </w:rPr>
        <w:t xml:space="preserve">and the candidates didn't fully know what it meant. (Even though </w:t>
      </w:r>
      <w:r w:rsidRPr="00D7346B">
        <w:rPr>
          <w:rFonts w:cstheme="minorHAnsi"/>
          <w:i/>
          <w:iCs/>
          <w:lang w:val="en-GB"/>
        </w:rPr>
        <w:t>"la</w:t>
      </w:r>
      <w:r>
        <w:rPr>
          <w:rFonts w:cstheme="minorHAnsi"/>
          <w:lang w:val="en-GB"/>
        </w:rPr>
        <w:t xml:space="preserve"> </w:t>
      </w:r>
      <w:r w:rsidRPr="00D7346B">
        <w:rPr>
          <w:rFonts w:cstheme="minorHAnsi"/>
          <w:i/>
          <w:iCs/>
          <w:lang w:val="en-GB"/>
        </w:rPr>
        <w:t xml:space="preserve">compassion" </w:t>
      </w:r>
      <w:r w:rsidRPr="00D7346B">
        <w:rPr>
          <w:rFonts w:cstheme="minorHAnsi"/>
          <w:lang w:val="en-GB"/>
        </w:rPr>
        <w:t>has regularly appeared in Literature</w:t>
      </w:r>
      <w:r>
        <w:rPr>
          <w:rFonts w:cstheme="minorHAnsi"/>
          <w:lang w:val="en-GB"/>
        </w:rPr>
        <w:t xml:space="preserve"> questions). The answers mostly </w:t>
      </w:r>
      <w:r w:rsidRPr="00D7346B">
        <w:rPr>
          <w:rFonts w:cstheme="minorHAnsi"/>
          <w:lang w:val="en-GB"/>
        </w:rPr>
        <w:t>followed the film chronologically and the parts identi</w:t>
      </w:r>
      <w:r>
        <w:rPr>
          <w:rFonts w:cstheme="minorHAnsi"/>
          <w:lang w:val="en-GB"/>
        </w:rPr>
        <w:t xml:space="preserve">fied where the candidate did or </w:t>
      </w:r>
      <w:r w:rsidRPr="00D7346B">
        <w:rPr>
          <w:rFonts w:cstheme="minorHAnsi"/>
          <w:lang w:val="en-GB"/>
        </w:rPr>
        <w:t>did not feel compassion for him. There was lit</w:t>
      </w:r>
      <w:r>
        <w:rPr>
          <w:rFonts w:cstheme="minorHAnsi"/>
          <w:lang w:val="en-GB"/>
        </w:rPr>
        <w:t xml:space="preserve">tle analysis and none of Vinz's </w:t>
      </w:r>
      <w:r w:rsidRPr="00D7346B">
        <w:rPr>
          <w:rFonts w:cstheme="minorHAnsi"/>
          <w:lang w:val="en-GB"/>
        </w:rPr>
        <w:t>justification of his violent behaviour.</w:t>
      </w:r>
    </w:p>
    <w:p w:rsidR="00862C3B" w:rsidRDefault="00862C3B" w:rsidP="00862C3B">
      <w:pPr>
        <w:rPr>
          <w:rFonts w:cstheme="minorHAnsi"/>
          <w:b/>
          <w:lang w:val="en-GB"/>
        </w:rPr>
      </w:pPr>
    </w:p>
    <w:p w:rsidR="00862C3B" w:rsidRDefault="00862C3B" w:rsidP="0072481A">
      <w:pPr>
        <w:autoSpaceDE w:val="0"/>
        <w:autoSpaceDN w:val="0"/>
        <w:adjustRightInd w:val="0"/>
        <w:spacing w:after="0" w:line="240" w:lineRule="auto"/>
        <w:rPr>
          <w:rFonts w:cstheme="minorHAnsi"/>
          <w:b/>
          <w:bCs/>
          <w:lang w:val="en-GB"/>
        </w:rPr>
      </w:pPr>
    </w:p>
    <w:p w:rsidR="00BF4328" w:rsidRDefault="00BF4328" w:rsidP="0072481A">
      <w:pPr>
        <w:autoSpaceDE w:val="0"/>
        <w:autoSpaceDN w:val="0"/>
        <w:adjustRightInd w:val="0"/>
        <w:spacing w:after="0" w:line="240" w:lineRule="auto"/>
        <w:rPr>
          <w:rFonts w:cstheme="minorHAnsi"/>
          <w:b/>
          <w:bCs/>
          <w:lang w:val="en-GB"/>
        </w:rPr>
      </w:pPr>
      <w:r>
        <w:rPr>
          <w:rFonts w:cstheme="minorHAnsi"/>
          <w:b/>
          <w:bCs/>
          <w:lang w:val="en-GB"/>
        </w:rPr>
        <w:t>Summer 2012</w:t>
      </w:r>
    </w:p>
    <w:p w:rsidR="00BF4328" w:rsidRDefault="00BF4328" w:rsidP="0072481A">
      <w:pPr>
        <w:autoSpaceDE w:val="0"/>
        <w:autoSpaceDN w:val="0"/>
        <w:adjustRightInd w:val="0"/>
        <w:spacing w:after="0" w:line="240" w:lineRule="auto"/>
        <w:rPr>
          <w:rFonts w:cstheme="minorHAnsi"/>
          <w:b/>
          <w:bCs/>
          <w:lang w:val="en-GB"/>
        </w:rPr>
      </w:pPr>
      <w:r>
        <w:rPr>
          <w:rFonts w:cstheme="minorHAnsi"/>
          <w:b/>
          <w:bCs/>
          <w:noProof/>
          <w:lang w:val="en-GB" w:eastAsia="en-GB"/>
        </w:rPr>
        <w:drawing>
          <wp:inline distT="0" distB="0" distL="0" distR="0">
            <wp:extent cx="457200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771525"/>
                    </a:xfrm>
                    <a:prstGeom prst="rect">
                      <a:avLst/>
                    </a:prstGeom>
                    <a:noFill/>
                    <a:ln>
                      <a:noFill/>
                    </a:ln>
                  </pic:spPr>
                </pic:pic>
              </a:graphicData>
            </a:graphic>
          </wp:inline>
        </w:drawing>
      </w:r>
    </w:p>
    <w:p w:rsidR="00BF4328" w:rsidRDefault="00BF4328" w:rsidP="0072481A">
      <w:pPr>
        <w:autoSpaceDE w:val="0"/>
        <w:autoSpaceDN w:val="0"/>
        <w:adjustRightInd w:val="0"/>
        <w:spacing w:after="0" w:line="240" w:lineRule="auto"/>
        <w:rPr>
          <w:rFonts w:cstheme="minorHAnsi"/>
          <w:b/>
          <w:bCs/>
          <w:lang w:val="en-GB"/>
        </w:rPr>
      </w:pPr>
    </w:p>
    <w:p w:rsidR="00862C3B" w:rsidRPr="00D7346B" w:rsidRDefault="00862C3B" w:rsidP="00862C3B">
      <w:pPr>
        <w:pStyle w:val="Default"/>
        <w:rPr>
          <w:rFonts w:asciiTheme="minorHAnsi" w:hAnsiTheme="minorHAnsi" w:cstheme="minorHAnsi"/>
          <w:sz w:val="22"/>
          <w:szCs w:val="22"/>
        </w:rPr>
      </w:pPr>
      <w:r w:rsidRPr="00D7346B">
        <w:rPr>
          <w:rFonts w:asciiTheme="minorHAnsi" w:hAnsiTheme="minorHAnsi" w:cstheme="minorHAnsi"/>
          <w:sz w:val="22"/>
          <w:szCs w:val="22"/>
        </w:rPr>
        <w:t xml:space="preserve">Many candidates chose (a). Hubert’s quote was well explored by many, but there was a tendency to describe where “la haine attire la haine” appeared in the film. Focus on the idea of the vicious circle and Hubert’s need to </w:t>
      </w:r>
      <w:r w:rsidRPr="00D7346B">
        <w:rPr>
          <w:rFonts w:asciiTheme="minorHAnsi" w:hAnsiTheme="minorHAnsi" w:cstheme="minorHAnsi"/>
          <w:sz w:val="22"/>
          <w:szCs w:val="22"/>
        </w:rPr>
        <w:lastRenderedPageBreak/>
        <w:t xml:space="preserve">break out of it was well developed and explored by many candidates. Some essays contained good references to cinematographic techniques used by Kassovitz in this context. </w:t>
      </w:r>
    </w:p>
    <w:p w:rsidR="00862C3B" w:rsidRPr="00D7346B" w:rsidRDefault="00862C3B" w:rsidP="00862C3B">
      <w:pPr>
        <w:rPr>
          <w:rFonts w:cstheme="minorHAnsi"/>
        </w:rPr>
      </w:pPr>
      <w:r w:rsidRPr="00D7346B">
        <w:rPr>
          <w:rFonts w:cstheme="minorHAnsi"/>
        </w:rPr>
        <w:t>In (b) there was some variation in the concept of what constitutes “family” but on the whole candidates had a good understanding of the issues raised in the film. The traditional idea of family and its evident dysfunctionality was well-explored with regard to the three main characters. Some candidates concentrated on the symbolic idea of “family” in the face of adversity (life in “la banlieue”) while others placed the emphasis on the traditional relationships, and lack of father figures. Almost all seemed to have engaged well with the issues involved.</w:t>
      </w:r>
    </w:p>
    <w:p w:rsidR="00862C3B" w:rsidRDefault="00862C3B" w:rsidP="00862C3B"/>
    <w:p w:rsidR="0072481A" w:rsidRPr="00D7346B" w:rsidRDefault="0072481A" w:rsidP="0072481A">
      <w:pPr>
        <w:autoSpaceDE w:val="0"/>
        <w:autoSpaceDN w:val="0"/>
        <w:adjustRightInd w:val="0"/>
        <w:spacing w:after="0" w:line="240" w:lineRule="auto"/>
        <w:rPr>
          <w:rFonts w:cstheme="minorHAnsi"/>
          <w:b/>
          <w:bCs/>
          <w:lang w:val="en-GB"/>
        </w:rPr>
      </w:pPr>
      <w:r w:rsidRPr="00D7346B">
        <w:rPr>
          <w:rFonts w:cstheme="minorHAnsi"/>
          <w:b/>
          <w:bCs/>
          <w:lang w:val="en-GB"/>
        </w:rPr>
        <w:t>General points:</w:t>
      </w:r>
    </w:p>
    <w:p w:rsidR="0072481A" w:rsidRPr="00D7346B" w:rsidRDefault="0072481A" w:rsidP="0072481A">
      <w:pPr>
        <w:autoSpaceDE w:val="0"/>
        <w:autoSpaceDN w:val="0"/>
        <w:adjustRightInd w:val="0"/>
        <w:spacing w:after="0" w:line="240" w:lineRule="auto"/>
        <w:rPr>
          <w:rFonts w:cstheme="minorHAnsi"/>
          <w:lang w:val="en-GB"/>
        </w:rPr>
      </w:pPr>
      <w:r w:rsidRPr="00D7346B">
        <w:rPr>
          <w:rFonts w:cstheme="minorHAnsi"/>
          <w:lang w:val="en-GB"/>
        </w:rPr>
        <w:t>• Most candidates respected the given word limit of 400</w:t>
      </w:r>
      <w:r w:rsidR="00D7346B">
        <w:rPr>
          <w:rFonts w:cstheme="minorHAnsi"/>
          <w:lang w:val="en-GB"/>
        </w:rPr>
        <w:t xml:space="preserve">. Those who went beyond or fell </w:t>
      </w:r>
      <w:r w:rsidRPr="00D7346B">
        <w:rPr>
          <w:rFonts w:cstheme="minorHAnsi"/>
          <w:lang w:val="en-GB"/>
        </w:rPr>
        <w:t>short of this penalised themselves according to the criteria of the mark</w:t>
      </w:r>
      <w:r w:rsidR="00C3270F">
        <w:rPr>
          <w:rFonts w:cstheme="minorHAnsi"/>
          <w:lang w:val="en-GB"/>
        </w:rPr>
        <w:t xml:space="preserve"> </w:t>
      </w:r>
      <w:r w:rsidRPr="00D7346B">
        <w:rPr>
          <w:rFonts w:cstheme="minorHAnsi"/>
          <w:lang w:val="en-GB"/>
        </w:rPr>
        <w:t>scheme.</w:t>
      </w:r>
    </w:p>
    <w:p w:rsidR="0072481A" w:rsidRPr="00D7346B" w:rsidRDefault="0072481A" w:rsidP="0072481A">
      <w:pPr>
        <w:autoSpaceDE w:val="0"/>
        <w:autoSpaceDN w:val="0"/>
        <w:adjustRightInd w:val="0"/>
        <w:spacing w:after="0" w:line="240" w:lineRule="auto"/>
        <w:rPr>
          <w:rFonts w:cstheme="minorHAnsi"/>
          <w:lang w:val="en-GB"/>
        </w:rPr>
      </w:pPr>
      <w:r w:rsidRPr="00D7346B">
        <w:rPr>
          <w:rFonts w:cstheme="minorHAnsi"/>
          <w:lang w:val="en-GB"/>
        </w:rPr>
        <w:t>• This meant that the essay was no longer of the same qu</w:t>
      </w:r>
      <w:r w:rsidR="00D7346B">
        <w:rPr>
          <w:rFonts w:cstheme="minorHAnsi"/>
          <w:lang w:val="en-GB"/>
        </w:rPr>
        <w:t xml:space="preserve">ality as a 400 word essay (lost </w:t>
      </w:r>
      <w:r w:rsidRPr="00D7346B">
        <w:rPr>
          <w:rFonts w:cstheme="minorHAnsi"/>
          <w:lang w:val="en-GB"/>
        </w:rPr>
        <w:t>conclusion, too many details and not concentrati</w:t>
      </w:r>
      <w:r w:rsidR="00D7346B">
        <w:rPr>
          <w:rFonts w:cstheme="minorHAnsi"/>
          <w:lang w:val="en-GB"/>
        </w:rPr>
        <w:t xml:space="preserve">ng on the question asked). Some </w:t>
      </w:r>
      <w:r w:rsidRPr="00D7346B">
        <w:rPr>
          <w:rFonts w:cstheme="minorHAnsi"/>
          <w:lang w:val="en-GB"/>
        </w:rPr>
        <w:t>essays were too short and quality of response and kn</w:t>
      </w:r>
      <w:r w:rsidR="00D7346B">
        <w:rPr>
          <w:rFonts w:cstheme="minorHAnsi"/>
          <w:lang w:val="en-GB"/>
        </w:rPr>
        <w:t xml:space="preserve">owledge of film, book or region </w:t>
      </w:r>
      <w:r w:rsidRPr="00D7346B">
        <w:rPr>
          <w:rFonts w:cstheme="minorHAnsi"/>
          <w:lang w:val="en-GB"/>
        </w:rPr>
        <w:t>suffered.</w:t>
      </w:r>
    </w:p>
    <w:p w:rsidR="0072481A" w:rsidRPr="00D7346B" w:rsidRDefault="0072481A" w:rsidP="0072481A">
      <w:pPr>
        <w:autoSpaceDE w:val="0"/>
        <w:autoSpaceDN w:val="0"/>
        <w:adjustRightInd w:val="0"/>
        <w:spacing w:after="0" w:line="240" w:lineRule="auto"/>
        <w:rPr>
          <w:rFonts w:cstheme="minorHAnsi"/>
          <w:lang w:val="en-GB"/>
        </w:rPr>
      </w:pPr>
      <w:r w:rsidRPr="00D7346B">
        <w:rPr>
          <w:rFonts w:cstheme="minorHAnsi"/>
          <w:lang w:val="en-GB"/>
        </w:rPr>
        <w:t xml:space="preserve">• There is a tendency for candidates to rely too much on narrative, story-telling and </w:t>
      </w:r>
      <w:r w:rsidR="00D7346B" w:rsidRPr="00D7346B">
        <w:rPr>
          <w:rFonts w:cstheme="minorHAnsi"/>
          <w:lang w:val="en-GB"/>
        </w:rPr>
        <w:t>scene setting</w:t>
      </w:r>
      <w:r w:rsidR="00D7346B">
        <w:rPr>
          <w:rFonts w:cstheme="minorHAnsi"/>
          <w:lang w:val="en-GB"/>
        </w:rPr>
        <w:t xml:space="preserve"> </w:t>
      </w:r>
      <w:r w:rsidRPr="00D7346B">
        <w:rPr>
          <w:rFonts w:cstheme="minorHAnsi"/>
          <w:lang w:val="en-GB"/>
        </w:rPr>
        <w:t>and lengthy character descriptions</w:t>
      </w:r>
      <w:r w:rsidR="00D7346B">
        <w:rPr>
          <w:rFonts w:cstheme="minorHAnsi"/>
          <w:lang w:val="en-GB"/>
        </w:rPr>
        <w:t xml:space="preserve">. Candidates should think not </w:t>
      </w:r>
      <w:r w:rsidRPr="00D7346B">
        <w:rPr>
          <w:rFonts w:cstheme="minorHAnsi"/>
          <w:lang w:val="en-GB"/>
        </w:rPr>
        <w:t>“What”, but “Why”?</w:t>
      </w:r>
    </w:p>
    <w:p w:rsidR="0072481A" w:rsidRPr="00D7346B" w:rsidRDefault="0072481A" w:rsidP="0072481A">
      <w:pPr>
        <w:autoSpaceDE w:val="0"/>
        <w:autoSpaceDN w:val="0"/>
        <w:adjustRightInd w:val="0"/>
        <w:spacing w:after="0" w:line="240" w:lineRule="auto"/>
        <w:rPr>
          <w:rFonts w:cstheme="minorHAnsi"/>
          <w:lang w:val="en-GB"/>
        </w:rPr>
      </w:pPr>
      <w:r w:rsidRPr="00D7346B">
        <w:rPr>
          <w:rFonts w:cstheme="minorHAnsi"/>
          <w:lang w:val="en-GB"/>
        </w:rPr>
        <w:t>• Not that many centres seemed to favour a strong traditio</w:t>
      </w:r>
      <w:r w:rsidR="00D7346B">
        <w:rPr>
          <w:rFonts w:cstheme="minorHAnsi"/>
          <w:lang w:val="en-GB"/>
        </w:rPr>
        <w:t xml:space="preserve">nal essay French fashion with a </w:t>
      </w:r>
      <w:r w:rsidRPr="00D7346B">
        <w:rPr>
          <w:rFonts w:cstheme="minorHAnsi"/>
          <w:lang w:val="en-GB"/>
        </w:rPr>
        <w:t>concise introduction, a clear progression with linked para</w:t>
      </w:r>
      <w:r w:rsidR="00D7346B">
        <w:rPr>
          <w:rFonts w:cstheme="minorHAnsi"/>
          <w:lang w:val="en-GB"/>
        </w:rPr>
        <w:t xml:space="preserve">graphs. The ones that did never </w:t>
      </w:r>
      <w:r w:rsidRPr="00D7346B">
        <w:rPr>
          <w:rFonts w:cstheme="minorHAnsi"/>
          <w:lang w:val="en-GB"/>
        </w:rPr>
        <w:t>deviated from the question in hand.</w:t>
      </w:r>
    </w:p>
    <w:p w:rsidR="0072481A" w:rsidRPr="00D7346B" w:rsidRDefault="0072481A" w:rsidP="0072481A">
      <w:pPr>
        <w:autoSpaceDE w:val="0"/>
        <w:autoSpaceDN w:val="0"/>
        <w:adjustRightInd w:val="0"/>
        <w:spacing w:after="0" w:line="240" w:lineRule="auto"/>
        <w:rPr>
          <w:rFonts w:cstheme="minorHAnsi"/>
          <w:lang w:val="en-GB"/>
        </w:rPr>
      </w:pPr>
      <w:r w:rsidRPr="00D7346B">
        <w:rPr>
          <w:rFonts w:cstheme="minorHAnsi"/>
          <w:lang w:val="en-GB"/>
        </w:rPr>
        <w:t>• A good essay is a planned essay – it was most encouragi</w:t>
      </w:r>
      <w:r w:rsidR="00D7346B">
        <w:rPr>
          <w:rFonts w:cstheme="minorHAnsi"/>
          <w:lang w:val="en-GB"/>
        </w:rPr>
        <w:t xml:space="preserve">ng to see evidence of planning. </w:t>
      </w:r>
      <w:r w:rsidRPr="00D7346B">
        <w:rPr>
          <w:rFonts w:cstheme="minorHAnsi"/>
          <w:lang w:val="en-GB"/>
        </w:rPr>
        <w:t>This does help candidates to harness their thoughts and ideas before beginning to write.</w:t>
      </w:r>
    </w:p>
    <w:p w:rsidR="0072481A" w:rsidRDefault="0072481A" w:rsidP="0072481A">
      <w:pPr>
        <w:autoSpaceDE w:val="0"/>
        <w:autoSpaceDN w:val="0"/>
        <w:adjustRightInd w:val="0"/>
        <w:spacing w:after="0" w:line="240" w:lineRule="auto"/>
        <w:rPr>
          <w:rFonts w:cstheme="minorHAnsi"/>
          <w:lang w:val="en-GB"/>
        </w:rPr>
      </w:pPr>
      <w:r w:rsidRPr="00D7346B">
        <w:rPr>
          <w:rFonts w:cstheme="minorHAnsi"/>
          <w:lang w:val="en-GB"/>
        </w:rPr>
        <w:t xml:space="preserve">• </w:t>
      </w:r>
      <w:r w:rsidR="00D7346B">
        <w:rPr>
          <w:rFonts w:cstheme="minorHAnsi"/>
          <w:lang w:val="en-GB"/>
        </w:rPr>
        <w:t xml:space="preserve">Many of the questions </w:t>
      </w:r>
      <w:r w:rsidRPr="00D7346B">
        <w:rPr>
          <w:rFonts w:cstheme="minorHAnsi"/>
          <w:lang w:val="en-GB"/>
        </w:rPr>
        <w:t>ask for a personal re</w:t>
      </w:r>
      <w:r w:rsidR="00D7346B">
        <w:rPr>
          <w:rFonts w:cstheme="minorHAnsi"/>
          <w:lang w:val="en-GB"/>
        </w:rPr>
        <w:t xml:space="preserve">sponse or viewpoint. Candidates </w:t>
      </w:r>
      <w:r w:rsidRPr="00D7346B">
        <w:rPr>
          <w:rFonts w:cstheme="minorHAnsi"/>
          <w:lang w:val="en-GB"/>
        </w:rPr>
        <w:t>should be encouraged to do this when practising their essay writing technique.</w:t>
      </w:r>
    </w:p>
    <w:p w:rsidR="00D7346B" w:rsidRPr="00D7346B" w:rsidRDefault="00D7346B" w:rsidP="0072481A">
      <w:pPr>
        <w:autoSpaceDE w:val="0"/>
        <w:autoSpaceDN w:val="0"/>
        <w:adjustRightInd w:val="0"/>
        <w:spacing w:after="0" w:line="240" w:lineRule="auto"/>
        <w:rPr>
          <w:rFonts w:cstheme="minorHAnsi"/>
          <w:lang w:val="en-GB"/>
        </w:rPr>
      </w:pPr>
    </w:p>
    <w:p w:rsidR="0072481A" w:rsidRPr="00D7346B" w:rsidRDefault="0072481A" w:rsidP="0072481A">
      <w:pPr>
        <w:autoSpaceDE w:val="0"/>
        <w:autoSpaceDN w:val="0"/>
        <w:adjustRightInd w:val="0"/>
        <w:spacing w:after="0" w:line="240" w:lineRule="auto"/>
        <w:rPr>
          <w:rFonts w:cstheme="minorHAnsi"/>
          <w:b/>
          <w:bCs/>
          <w:lang w:val="en-GB"/>
        </w:rPr>
      </w:pPr>
      <w:r w:rsidRPr="00D7346B">
        <w:rPr>
          <w:rFonts w:cstheme="minorHAnsi"/>
          <w:b/>
          <w:bCs/>
          <w:lang w:val="en-GB"/>
        </w:rPr>
        <w:t>Accuracy:</w:t>
      </w:r>
    </w:p>
    <w:p w:rsidR="0072481A" w:rsidRPr="00C3270F" w:rsidRDefault="0072481A" w:rsidP="00C3270F">
      <w:pPr>
        <w:pStyle w:val="ListParagraph"/>
        <w:numPr>
          <w:ilvl w:val="0"/>
          <w:numId w:val="4"/>
        </w:numPr>
        <w:autoSpaceDE w:val="0"/>
        <w:autoSpaceDN w:val="0"/>
        <w:adjustRightInd w:val="0"/>
        <w:spacing w:after="0" w:line="240" w:lineRule="auto"/>
        <w:rPr>
          <w:rFonts w:cstheme="minorHAnsi"/>
          <w:lang w:val="en-GB"/>
        </w:rPr>
      </w:pPr>
      <w:r w:rsidRPr="00C3270F">
        <w:rPr>
          <w:rFonts w:cstheme="minorHAnsi"/>
          <w:lang w:val="en-GB"/>
        </w:rPr>
        <w:t>Verbs and tenses were quite well handled, unlike gen</w:t>
      </w:r>
      <w:r w:rsidR="00D7346B" w:rsidRPr="00C3270F">
        <w:rPr>
          <w:rFonts w:cstheme="minorHAnsi"/>
          <w:lang w:val="en-GB"/>
        </w:rPr>
        <w:t xml:space="preserve">ders and adjectives. The use of </w:t>
      </w:r>
      <w:r w:rsidRPr="00C3270F">
        <w:rPr>
          <w:rFonts w:cstheme="minorHAnsi"/>
          <w:lang w:val="en-GB"/>
        </w:rPr>
        <w:t>historic present tense works very well in</w:t>
      </w:r>
      <w:r w:rsidR="00D7346B" w:rsidRPr="00C3270F">
        <w:rPr>
          <w:rFonts w:cstheme="minorHAnsi"/>
          <w:lang w:val="en-GB"/>
        </w:rPr>
        <w:t xml:space="preserve"> these types of essays</w:t>
      </w:r>
      <w:r w:rsidRPr="00C3270F">
        <w:rPr>
          <w:rFonts w:cstheme="minorHAnsi"/>
          <w:lang w:val="en-GB"/>
        </w:rPr>
        <w:t>.</w:t>
      </w:r>
    </w:p>
    <w:p w:rsidR="0072481A" w:rsidRPr="00C3270F" w:rsidRDefault="0072481A" w:rsidP="00C3270F">
      <w:pPr>
        <w:pStyle w:val="ListParagraph"/>
        <w:numPr>
          <w:ilvl w:val="0"/>
          <w:numId w:val="4"/>
        </w:numPr>
        <w:autoSpaceDE w:val="0"/>
        <w:autoSpaceDN w:val="0"/>
        <w:adjustRightInd w:val="0"/>
        <w:spacing w:after="0" w:line="240" w:lineRule="auto"/>
        <w:rPr>
          <w:rFonts w:cstheme="minorHAnsi"/>
          <w:lang w:val="en-GB"/>
        </w:rPr>
      </w:pPr>
      <w:r w:rsidRPr="00C3270F">
        <w:rPr>
          <w:rFonts w:cstheme="minorHAnsi"/>
          <w:lang w:val="en-GB"/>
        </w:rPr>
        <w:t xml:space="preserve">There were a lot of problems, surprisingly, with basic grammar like </w:t>
      </w:r>
      <w:r w:rsidRPr="00C3270F">
        <w:rPr>
          <w:rFonts w:cstheme="minorHAnsi"/>
          <w:i/>
          <w:iCs/>
          <w:lang w:val="en-GB"/>
        </w:rPr>
        <w:t xml:space="preserve">de le </w:t>
      </w:r>
      <w:r w:rsidRPr="00C3270F">
        <w:rPr>
          <w:rFonts w:cstheme="minorHAnsi"/>
          <w:lang w:val="en-GB"/>
        </w:rPr>
        <w:t xml:space="preserve">or </w:t>
      </w:r>
      <w:r w:rsidRPr="00C3270F">
        <w:rPr>
          <w:rFonts w:cstheme="minorHAnsi"/>
          <w:i/>
          <w:iCs/>
          <w:lang w:val="en-GB"/>
        </w:rPr>
        <w:t>à le</w:t>
      </w:r>
      <w:r w:rsidRPr="00C3270F">
        <w:rPr>
          <w:rFonts w:cstheme="minorHAnsi"/>
          <w:lang w:val="en-GB"/>
        </w:rPr>
        <w:t>.</w:t>
      </w:r>
    </w:p>
    <w:p w:rsidR="0072481A" w:rsidRPr="00C3270F" w:rsidRDefault="0072481A" w:rsidP="00C3270F">
      <w:pPr>
        <w:pStyle w:val="ListParagraph"/>
        <w:numPr>
          <w:ilvl w:val="0"/>
          <w:numId w:val="4"/>
        </w:numPr>
        <w:autoSpaceDE w:val="0"/>
        <w:autoSpaceDN w:val="0"/>
        <w:adjustRightInd w:val="0"/>
        <w:spacing w:after="0" w:line="240" w:lineRule="auto"/>
        <w:rPr>
          <w:rFonts w:cstheme="minorHAnsi"/>
          <w:i/>
          <w:iCs/>
          <w:lang w:val="en-GB"/>
        </w:rPr>
      </w:pPr>
      <w:r w:rsidRPr="00C3270F">
        <w:rPr>
          <w:rFonts w:cstheme="minorHAnsi"/>
          <w:lang w:val="en-GB"/>
        </w:rPr>
        <w:t xml:space="preserve">Some key words were wrongly spelt like </w:t>
      </w:r>
      <w:r w:rsidRPr="00C3270F">
        <w:rPr>
          <w:rFonts w:cstheme="minorHAnsi"/>
          <w:i/>
          <w:iCs/>
          <w:lang w:val="en-GB"/>
        </w:rPr>
        <w:t xml:space="preserve">internat </w:t>
      </w:r>
      <w:r w:rsidRPr="00C3270F">
        <w:rPr>
          <w:rFonts w:cstheme="minorHAnsi"/>
          <w:lang w:val="en-GB"/>
        </w:rPr>
        <w:t xml:space="preserve">spelt </w:t>
      </w:r>
      <w:r w:rsidRPr="00C3270F">
        <w:rPr>
          <w:rFonts w:cstheme="minorHAnsi"/>
          <w:i/>
          <w:iCs/>
          <w:lang w:val="en-GB"/>
        </w:rPr>
        <w:t>internaut.</w:t>
      </w:r>
    </w:p>
    <w:p w:rsidR="00C3270F" w:rsidRPr="00C3270F" w:rsidRDefault="0072481A" w:rsidP="00C3270F">
      <w:pPr>
        <w:pStyle w:val="ListParagraph"/>
        <w:numPr>
          <w:ilvl w:val="0"/>
          <w:numId w:val="4"/>
        </w:numPr>
        <w:autoSpaceDE w:val="0"/>
        <w:autoSpaceDN w:val="0"/>
        <w:adjustRightInd w:val="0"/>
        <w:spacing w:after="0" w:line="240" w:lineRule="auto"/>
        <w:rPr>
          <w:rFonts w:cstheme="minorHAnsi"/>
          <w:lang w:val="en-GB"/>
        </w:rPr>
      </w:pPr>
      <w:r w:rsidRPr="00C3270F">
        <w:rPr>
          <w:rFonts w:cstheme="minorHAnsi"/>
          <w:lang w:val="en-GB"/>
        </w:rPr>
        <w:t xml:space="preserve">The verb </w:t>
      </w:r>
      <w:r w:rsidRPr="00C3270F">
        <w:rPr>
          <w:rFonts w:cstheme="minorHAnsi"/>
          <w:i/>
          <w:iCs/>
          <w:lang w:val="en-GB"/>
        </w:rPr>
        <w:t xml:space="preserve">~”inclure” </w:t>
      </w:r>
      <w:r w:rsidRPr="00C3270F">
        <w:rPr>
          <w:rFonts w:cstheme="minorHAnsi"/>
          <w:lang w:val="en-GB"/>
        </w:rPr>
        <w:t>was badly conjugated.</w:t>
      </w:r>
    </w:p>
    <w:p w:rsidR="00C3270F" w:rsidRPr="00C3270F" w:rsidRDefault="00C3270F" w:rsidP="00C3270F">
      <w:pPr>
        <w:pStyle w:val="ListParagraph"/>
        <w:numPr>
          <w:ilvl w:val="0"/>
          <w:numId w:val="2"/>
        </w:numPr>
        <w:autoSpaceDE w:val="0"/>
        <w:autoSpaceDN w:val="0"/>
        <w:adjustRightInd w:val="0"/>
        <w:spacing w:after="0" w:line="240" w:lineRule="auto"/>
        <w:rPr>
          <w:rFonts w:cstheme="minorHAnsi"/>
          <w:lang w:val="en-GB"/>
        </w:rPr>
      </w:pPr>
      <w:r w:rsidRPr="00C3270F">
        <w:rPr>
          <w:rFonts w:cstheme="minorHAnsi"/>
          <w:i/>
          <w:iCs/>
        </w:rPr>
        <w:t xml:space="preserve">Mieux/meilleur mal/mauvais </w:t>
      </w:r>
      <w:r w:rsidRPr="00C3270F">
        <w:rPr>
          <w:rFonts w:cstheme="minorHAnsi"/>
        </w:rPr>
        <w:t xml:space="preserve">were often used interchangeably. </w:t>
      </w:r>
    </w:p>
    <w:p w:rsidR="00C3270F" w:rsidRPr="00C3270F" w:rsidRDefault="00C3270F" w:rsidP="00C3270F">
      <w:pPr>
        <w:pStyle w:val="ListParagraph"/>
        <w:numPr>
          <w:ilvl w:val="0"/>
          <w:numId w:val="2"/>
        </w:numPr>
        <w:autoSpaceDE w:val="0"/>
        <w:autoSpaceDN w:val="0"/>
        <w:adjustRightInd w:val="0"/>
        <w:spacing w:after="0" w:line="240" w:lineRule="auto"/>
        <w:rPr>
          <w:rFonts w:cstheme="minorHAnsi"/>
          <w:lang w:val="en-GB"/>
        </w:rPr>
      </w:pPr>
      <w:r w:rsidRPr="00C3270F">
        <w:rPr>
          <w:rFonts w:cstheme="minorHAnsi"/>
        </w:rPr>
        <w:t xml:space="preserve">The syntactical difference between </w:t>
      </w:r>
      <w:r w:rsidRPr="00C3270F">
        <w:rPr>
          <w:rFonts w:cstheme="minorHAnsi"/>
          <w:i/>
          <w:iCs/>
        </w:rPr>
        <w:t xml:space="preserve">À cause de/parce que </w:t>
      </w:r>
      <w:r w:rsidRPr="00C3270F">
        <w:rPr>
          <w:rFonts w:cstheme="minorHAnsi"/>
        </w:rPr>
        <w:t xml:space="preserve">was poorly understood. </w:t>
      </w:r>
      <w:r w:rsidRPr="00C3270F">
        <w:rPr>
          <w:rFonts w:cstheme="minorHAnsi"/>
          <w:i/>
          <w:iCs/>
          <w:lang w:val="en-GB"/>
        </w:rPr>
        <w:t xml:space="preserve">Parce que </w:t>
      </w:r>
      <w:r w:rsidRPr="00C3270F">
        <w:rPr>
          <w:rFonts w:cstheme="minorHAnsi"/>
          <w:lang w:val="en-GB"/>
        </w:rPr>
        <w:t xml:space="preserve">is still being used where </w:t>
      </w:r>
      <w:r w:rsidRPr="00C3270F">
        <w:rPr>
          <w:rFonts w:cstheme="minorHAnsi"/>
          <w:i/>
          <w:iCs/>
          <w:lang w:val="en-GB"/>
        </w:rPr>
        <w:t xml:space="preserve">à cause de </w:t>
      </w:r>
      <w:r w:rsidRPr="00C3270F">
        <w:rPr>
          <w:rFonts w:cstheme="minorHAnsi"/>
          <w:lang w:val="en-GB"/>
        </w:rPr>
        <w:t>is required.</w:t>
      </w:r>
    </w:p>
    <w:p w:rsidR="00C3270F" w:rsidRPr="00BC35C5" w:rsidRDefault="00C3270F" w:rsidP="00C3270F">
      <w:pPr>
        <w:pStyle w:val="Default"/>
        <w:numPr>
          <w:ilvl w:val="0"/>
          <w:numId w:val="2"/>
        </w:numPr>
        <w:rPr>
          <w:rFonts w:asciiTheme="minorHAnsi" w:hAnsiTheme="minorHAnsi" w:cstheme="minorHAnsi"/>
          <w:sz w:val="22"/>
          <w:szCs w:val="22"/>
        </w:rPr>
      </w:pPr>
      <w:r w:rsidRPr="00BC35C5">
        <w:rPr>
          <w:rFonts w:asciiTheme="minorHAnsi" w:hAnsiTheme="minorHAnsi" w:cstheme="minorHAnsi"/>
          <w:sz w:val="22"/>
          <w:szCs w:val="22"/>
        </w:rPr>
        <w:t xml:space="preserve">A singular noun often had a plural verb and vice versa. </w:t>
      </w:r>
    </w:p>
    <w:p w:rsidR="00C3270F" w:rsidRPr="00BC35C5" w:rsidRDefault="00C3270F" w:rsidP="00C3270F">
      <w:pPr>
        <w:pStyle w:val="Default"/>
        <w:numPr>
          <w:ilvl w:val="0"/>
          <w:numId w:val="2"/>
        </w:numPr>
        <w:rPr>
          <w:rFonts w:asciiTheme="minorHAnsi" w:hAnsiTheme="minorHAnsi" w:cstheme="minorHAnsi"/>
          <w:sz w:val="22"/>
          <w:szCs w:val="22"/>
        </w:rPr>
      </w:pPr>
      <w:r w:rsidRPr="00BC35C5">
        <w:rPr>
          <w:rFonts w:asciiTheme="minorHAnsi" w:hAnsiTheme="minorHAnsi" w:cstheme="minorHAnsi"/>
          <w:i/>
          <w:iCs/>
          <w:sz w:val="22"/>
          <w:szCs w:val="22"/>
        </w:rPr>
        <w:t xml:space="preserve">Expecter </w:t>
      </w:r>
      <w:r w:rsidRPr="00BC35C5">
        <w:rPr>
          <w:rFonts w:asciiTheme="minorHAnsi" w:hAnsiTheme="minorHAnsi" w:cstheme="minorHAnsi"/>
          <w:sz w:val="22"/>
          <w:szCs w:val="22"/>
        </w:rPr>
        <w:t xml:space="preserve">and </w:t>
      </w:r>
      <w:r w:rsidRPr="00BC35C5">
        <w:rPr>
          <w:rFonts w:asciiTheme="minorHAnsi" w:hAnsiTheme="minorHAnsi" w:cstheme="minorHAnsi"/>
          <w:i/>
          <w:iCs/>
          <w:sz w:val="22"/>
          <w:szCs w:val="22"/>
        </w:rPr>
        <w:t xml:space="preserve">promoter </w:t>
      </w:r>
      <w:r w:rsidRPr="00BC35C5">
        <w:rPr>
          <w:rFonts w:asciiTheme="minorHAnsi" w:hAnsiTheme="minorHAnsi" w:cstheme="minorHAnsi"/>
          <w:sz w:val="22"/>
          <w:szCs w:val="22"/>
        </w:rPr>
        <w:t xml:space="preserve">are used fairly extensively now, as are </w:t>
      </w:r>
      <w:r w:rsidRPr="00BC35C5">
        <w:rPr>
          <w:rFonts w:asciiTheme="minorHAnsi" w:hAnsiTheme="minorHAnsi" w:cstheme="minorHAnsi"/>
          <w:i/>
          <w:iCs/>
          <w:sz w:val="22"/>
          <w:szCs w:val="22"/>
        </w:rPr>
        <w:t xml:space="preserve">addicté </w:t>
      </w:r>
      <w:r w:rsidRPr="00BC35C5">
        <w:rPr>
          <w:rFonts w:asciiTheme="minorHAnsi" w:hAnsiTheme="minorHAnsi" w:cstheme="minorHAnsi"/>
          <w:sz w:val="22"/>
          <w:szCs w:val="22"/>
        </w:rPr>
        <w:t xml:space="preserve">and </w:t>
      </w:r>
      <w:r w:rsidRPr="00BC35C5">
        <w:rPr>
          <w:rFonts w:asciiTheme="minorHAnsi" w:hAnsiTheme="minorHAnsi" w:cstheme="minorHAnsi"/>
          <w:i/>
          <w:iCs/>
          <w:sz w:val="22"/>
          <w:szCs w:val="22"/>
        </w:rPr>
        <w:t xml:space="preserve">passer un examen </w:t>
      </w:r>
      <w:r w:rsidRPr="00BC35C5">
        <w:rPr>
          <w:rFonts w:asciiTheme="minorHAnsi" w:hAnsiTheme="minorHAnsi" w:cstheme="minorHAnsi"/>
          <w:sz w:val="22"/>
          <w:szCs w:val="22"/>
        </w:rPr>
        <w:t xml:space="preserve">meaning to 'pass an examination.' </w:t>
      </w:r>
    </w:p>
    <w:p w:rsidR="00C3270F" w:rsidRPr="00BC35C5" w:rsidRDefault="00C3270F" w:rsidP="00C3270F">
      <w:pPr>
        <w:pStyle w:val="Default"/>
        <w:numPr>
          <w:ilvl w:val="0"/>
          <w:numId w:val="2"/>
        </w:numPr>
        <w:rPr>
          <w:rFonts w:asciiTheme="minorHAnsi" w:hAnsiTheme="minorHAnsi" w:cstheme="minorHAnsi"/>
          <w:sz w:val="22"/>
          <w:szCs w:val="22"/>
        </w:rPr>
      </w:pPr>
      <w:r w:rsidRPr="00BC35C5">
        <w:rPr>
          <w:rFonts w:asciiTheme="minorHAnsi" w:hAnsiTheme="minorHAnsi" w:cstheme="minorHAnsi"/>
          <w:i/>
          <w:iCs/>
          <w:sz w:val="22"/>
          <w:szCs w:val="22"/>
        </w:rPr>
        <w:t xml:space="preserve">Faire bien </w:t>
      </w:r>
      <w:r w:rsidRPr="00BC35C5">
        <w:rPr>
          <w:rFonts w:asciiTheme="minorHAnsi" w:hAnsiTheme="minorHAnsi" w:cstheme="minorHAnsi"/>
          <w:sz w:val="22"/>
          <w:szCs w:val="22"/>
        </w:rPr>
        <w:t xml:space="preserve">and </w:t>
      </w:r>
      <w:r w:rsidRPr="00BC35C5">
        <w:rPr>
          <w:rFonts w:asciiTheme="minorHAnsi" w:hAnsiTheme="minorHAnsi" w:cstheme="minorHAnsi"/>
          <w:i/>
          <w:iCs/>
          <w:sz w:val="22"/>
          <w:szCs w:val="22"/>
        </w:rPr>
        <w:t xml:space="preserve">Je suis bien en anglais </w:t>
      </w:r>
      <w:r w:rsidRPr="00BC35C5">
        <w:rPr>
          <w:rFonts w:asciiTheme="minorHAnsi" w:hAnsiTheme="minorHAnsi" w:cstheme="minorHAnsi"/>
          <w:sz w:val="22"/>
          <w:szCs w:val="22"/>
        </w:rPr>
        <w:t xml:space="preserve">are frequently used to render 'to do well' and 'I am good at' respectively. </w:t>
      </w:r>
    </w:p>
    <w:p w:rsidR="00C3270F" w:rsidRPr="00BC35C5" w:rsidRDefault="00C3270F" w:rsidP="00C3270F">
      <w:pPr>
        <w:pStyle w:val="Default"/>
        <w:numPr>
          <w:ilvl w:val="0"/>
          <w:numId w:val="1"/>
        </w:numPr>
        <w:rPr>
          <w:rFonts w:asciiTheme="minorHAnsi" w:hAnsiTheme="minorHAnsi" w:cstheme="minorHAnsi"/>
          <w:sz w:val="22"/>
          <w:szCs w:val="22"/>
        </w:rPr>
      </w:pPr>
      <w:r w:rsidRPr="00BC35C5">
        <w:rPr>
          <w:rFonts w:asciiTheme="minorHAnsi" w:hAnsiTheme="minorHAnsi" w:cstheme="minorHAnsi"/>
          <w:i/>
          <w:iCs/>
          <w:sz w:val="22"/>
          <w:szCs w:val="22"/>
        </w:rPr>
        <w:t xml:space="preserve">Drouges </w:t>
      </w:r>
      <w:r w:rsidRPr="00BC35C5">
        <w:rPr>
          <w:rFonts w:asciiTheme="minorHAnsi" w:hAnsiTheme="minorHAnsi" w:cstheme="minorHAnsi"/>
          <w:sz w:val="22"/>
          <w:szCs w:val="22"/>
        </w:rPr>
        <w:t xml:space="preserve">and </w:t>
      </w:r>
      <w:r w:rsidRPr="00BC35C5">
        <w:rPr>
          <w:rFonts w:asciiTheme="minorHAnsi" w:hAnsiTheme="minorHAnsi" w:cstheme="minorHAnsi"/>
          <w:i/>
          <w:iCs/>
          <w:sz w:val="22"/>
          <w:szCs w:val="22"/>
        </w:rPr>
        <w:t xml:space="preserve">ganger </w:t>
      </w:r>
      <w:r w:rsidRPr="00BC35C5">
        <w:rPr>
          <w:rFonts w:asciiTheme="minorHAnsi" w:hAnsiTheme="minorHAnsi" w:cstheme="minorHAnsi"/>
          <w:sz w:val="22"/>
          <w:szCs w:val="22"/>
        </w:rPr>
        <w:t xml:space="preserve">are now widespread versions of </w:t>
      </w:r>
      <w:r w:rsidRPr="00BC35C5">
        <w:rPr>
          <w:rFonts w:asciiTheme="minorHAnsi" w:hAnsiTheme="minorHAnsi" w:cstheme="minorHAnsi"/>
          <w:i/>
          <w:iCs/>
          <w:sz w:val="22"/>
          <w:szCs w:val="22"/>
        </w:rPr>
        <w:t xml:space="preserve">drogues and gagner. </w:t>
      </w:r>
    </w:p>
    <w:p w:rsidR="00C3270F" w:rsidRPr="00BC35C5" w:rsidRDefault="00C3270F" w:rsidP="00C3270F">
      <w:pPr>
        <w:pStyle w:val="Default"/>
        <w:numPr>
          <w:ilvl w:val="0"/>
          <w:numId w:val="1"/>
        </w:numPr>
        <w:rPr>
          <w:rFonts w:asciiTheme="minorHAnsi" w:hAnsiTheme="minorHAnsi" w:cstheme="minorHAnsi"/>
          <w:sz w:val="22"/>
          <w:szCs w:val="22"/>
        </w:rPr>
      </w:pPr>
      <w:r w:rsidRPr="00BC35C5">
        <w:rPr>
          <w:rFonts w:asciiTheme="minorHAnsi" w:hAnsiTheme="minorHAnsi" w:cstheme="minorHAnsi"/>
          <w:sz w:val="22"/>
          <w:szCs w:val="22"/>
        </w:rPr>
        <w:t xml:space="preserve">Common verbs used incorrectly - </w:t>
      </w:r>
      <w:r w:rsidRPr="00BC35C5">
        <w:rPr>
          <w:rFonts w:asciiTheme="minorHAnsi" w:hAnsiTheme="minorHAnsi" w:cstheme="minorHAnsi"/>
          <w:i/>
          <w:iCs/>
          <w:sz w:val="22"/>
          <w:szCs w:val="22"/>
        </w:rPr>
        <w:t xml:space="preserve">ils boissent/boirent/buvent (boire). </w:t>
      </w:r>
    </w:p>
    <w:p w:rsidR="00C3270F" w:rsidRPr="00BC35C5" w:rsidRDefault="00C3270F" w:rsidP="00C3270F">
      <w:pPr>
        <w:pStyle w:val="Default"/>
        <w:numPr>
          <w:ilvl w:val="0"/>
          <w:numId w:val="1"/>
        </w:numPr>
        <w:rPr>
          <w:rFonts w:asciiTheme="minorHAnsi" w:hAnsiTheme="minorHAnsi" w:cstheme="minorHAnsi"/>
          <w:sz w:val="22"/>
          <w:szCs w:val="22"/>
        </w:rPr>
      </w:pPr>
      <w:r w:rsidRPr="00BC35C5">
        <w:rPr>
          <w:rFonts w:asciiTheme="minorHAnsi" w:hAnsiTheme="minorHAnsi" w:cstheme="minorHAnsi"/>
          <w:sz w:val="22"/>
          <w:szCs w:val="22"/>
        </w:rPr>
        <w:t xml:space="preserve">The Present Tense of </w:t>
      </w:r>
      <w:r w:rsidRPr="00BC35C5">
        <w:rPr>
          <w:rFonts w:asciiTheme="minorHAnsi" w:hAnsiTheme="minorHAnsi" w:cstheme="minorHAnsi"/>
          <w:i/>
          <w:iCs/>
          <w:sz w:val="22"/>
          <w:szCs w:val="22"/>
        </w:rPr>
        <w:t xml:space="preserve">aller, faire, avoir, être </w:t>
      </w:r>
      <w:r w:rsidRPr="00BC35C5">
        <w:rPr>
          <w:rFonts w:asciiTheme="minorHAnsi" w:hAnsiTheme="minorHAnsi" w:cstheme="minorHAnsi"/>
          <w:sz w:val="22"/>
          <w:szCs w:val="22"/>
        </w:rPr>
        <w:t>were confused and used incorrectly. Basic present tense verb forms were badly handled (3</w:t>
      </w:r>
      <w:r w:rsidRPr="00BC35C5">
        <w:rPr>
          <w:rFonts w:asciiTheme="minorHAnsi" w:hAnsiTheme="minorHAnsi" w:cstheme="minorHAnsi"/>
          <w:position w:val="10"/>
          <w:sz w:val="22"/>
          <w:szCs w:val="22"/>
          <w:vertAlign w:val="superscript"/>
        </w:rPr>
        <w:t xml:space="preserve">rd </w:t>
      </w:r>
      <w:r w:rsidRPr="00BC35C5">
        <w:rPr>
          <w:rFonts w:asciiTheme="minorHAnsi" w:hAnsiTheme="minorHAnsi" w:cstheme="minorHAnsi"/>
          <w:sz w:val="22"/>
          <w:szCs w:val="22"/>
        </w:rPr>
        <w:t xml:space="preserve">person not known). As most candidates use the historic present for their essays, it is essential that they strive for greater accuracy. </w:t>
      </w:r>
    </w:p>
    <w:p w:rsidR="00C3270F" w:rsidRPr="00BC35C5" w:rsidRDefault="00C3270F" w:rsidP="00C3270F">
      <w:pPr>
        <w:pStyle w:val="Default"/>
        <w:numPr>
          <w:ilvl w:val="0"/>
          <w:numId w:val="1"/>
        </w:numPr>
        <w:rPr>
          <w:rFonts w:asciiTheme="minorHAnsi" w:hAnsiTheme="minorHAnsi" w:cstheme="minorHAnsi"/>
          <w:sz w:val="22"/>
          <w:szCs w:val="22"/>
        </w:rPr>
      </w:pPr>
      <w:r w:rsidRPr="00BC35C5">
        <w:rPr>
          <w:rFonts w:asciiTheme="minorHAnsi" w:hAnsiTheme="minorHAnsi" w:cstheme="minorHAnsi"/>
          <w:sz w:val="22"/>
          <w:szCs w:val="22"/>
        </w:rPr>
        <w:t xml:space="preserve">Few can use any Past Tense correctly. </w:t>
      </w:r>
    </w:p>
    <w:p w:rsidR="00C3270F" w:rsidRPr="00BC35C5" w:rsidRDefault="00C3270F" w:rsidP="00C3270F">
      <w:pPr>
        <w:pStyle w:val="Default"/>
        <w:numPr>
          <w:ilvl w:val="0"/>
          <w:numId w:val="1"/>
        </w:numPr>
        <w:rPr>
          <w:rFonts w:asciiTheme="minorHAnsi" w:hAnsiTheme="minorHAnsi" w:cstheme="minorHAnsi"/>
          <w:sz w:val="22"/>
          <w:szCs w:val="22"/>
        </w:rPr>
      </w:pPr>
      <w:r w:rsidRPr="00BC35C5">
        <w:rPr>
          <w:rFonts w:asciiTheme="minorHAnsi" w:hAnsiTheme="minorHAnsi" w:cstheme="minorHAnsi"/>
          <w:sz w:val="22"/>
          <w:szCs w:val="22"/>
        </w:rPr>
        <w:t xml:space="preserve">Common use of subjunctive very often was not used e.g. </w:t>
      </w:r>
      <w:r w:rsidRPr="00BC35C5">
        <w:rPr>
          <w:rFonts w:asciiTheme="minorHAnsi" w:hAnsiTheme="minorHAnsi" w:cstheme="minorHAnsi"/>
          <w:i/>
          <w:iCs/>
          <w:sz w:val="22"/>
          <w:szCs w:val="22"/>
        </w:rPr>
        <w:t xml:space="preserve">Les parents veulent les enfants écouter. </w:t>
      </w:r>
    </w:p>
    <w:p w:rsidR="00C3270F" w:rsidRPr="00BC35C5" w:rsidRDefault="00C3270F" w:rsidP="00C3270F">
      <w:pPr>
        <w:pStyle w:val="Default"/>
        <w:numPr>
          <w:ilvl w:val="0"/>
          <w:numId w:val="1"/>
        </w:numPr>
        <w:rPr>
          <w:rFonts w:asciiTheme="minorHAnsi" w:hAnsiTheme="minorHAnsi" w:cstheme="minorHAnsi"/>
          <w:sz w:val="22"/>
          <w:szCs w:val="22"/>
        </w:rPr>
      </w:pPr>
      <w:r w:rsidRPr="00BC35C5">
        <w:rPr>
          <w:rFonts w:asciiTheme="minorHAnsi" w:hAnsiTheme="minorHAnsi" w:cstheme="minorHAnsi"/>
          <w:i/>
          <w:iCs/>
          <w:sz w:val="22"/>
          <w:szCs w:val="22"/>
        </w:rPr>
        <w:t xml:space="preserve">Dire </w:t>
      </w:r>
      <w:r w:rsidRPr="00BC35C5">
        <w:rPr>
          <w:rFonts w:asciiTheme="minorHAnsi" w:hAnsiTheme="minorHAnsi" w:cstheme="minorHAnsi"/>
          <w:sz w:val="22"/>
          <w:szCs w:val="22"/>
        </w:rPr>
        <w:t xml:space="preserve">and </w:t>
      </w:r>
      <w:r w:rsidRPr="00BC35C5">
        <w:rPr>
          <w:rFonts w:asciiTheme="minorHAnsi" w:hAnsiTheme="minorHAnsi" w:cstheme="minorHAnsi"/>
          <w:i/>
          <w:iCs/>
          <w:sz w:val="22"/>
          <w:szCs w:val="22"/>
        </w:rPr>
        <w:t xml:space="preserve">parler </w:t>
      </w:r>
      <w:r w:rsidRPr="00BC35C5">
        <w:rPr>
          <w:rFonts w:asciiTheme="minorHAnsi" w:hAnsiTheme="minorHAnsi" w:cstheme="minorHAnsi"/>
          <w:sz w:val="22"/>
          <w:szCs w:val="22"/>
        </w:rPr>
        <w:t xml:space="preserve">were used interchangeably. </w:t>
      </w:r>
    </w:p>
    <w:p w:rsidR="00C3270F" w:rsidRPr="00BC35C5" w:rsidRDefault="00C3270F" w:rsidP="00C3270F">
      <w:pPr>
        <w:pStyle w:val="Default"/>
        <w:numPr>
          <w:ilvl w:val="0"/>
          <w:numId w:val="1"/>
        </w:numPr>
        <w:rPr>
          <w:rFonts w:asciiTheme="minorHAnsi" w:hAnsiTheme="minorHAnsi" w:cstheme="minorHAnsi"/>
          <w:sz w:val="22"/>
          <w:szCs w:val="22"/>
        </w:rPr>
      </w:pPr>
      <w:r w:rsidRPr="00BC35C5">
        <w:rPr>
          <w:rFonts w:asciiTheme="minorHAnsi" w:hAnsiTheme="minorHAnsi" w:cstheme="minorHAnsi"/>
          <w:sz w:val="22"/>
          <w:szCs w:val="22"/>
        </w:rPr>
        <w:t xml:space="preserve">Second verb infinitive rule was not obeyed: </w:t>
      </w:r>
      <w:r w:rsidRPr="00BC35C5">
        <w:rPr>
          <w:rFonts w:asciiTheme="minorHAnsi" w:hAnsiTheme="minorHAnsi" w:cstheme="minorHAnsi"/>
          <w:i/>
          <w:iCs/>
          <w:sz w:val="22"/>
          <w:szCs w:val="22"/>
        </w:rPr>
        <w:t xml:space="preserve">Les ados doivent parle avec les parents. </w:t>
      </w:r>
    </w:p>
    <w:p w:rsidR="00C3270F" w:rsidRPr="00BC35C5" w:rsidRDefault="00C3270F" w:rsidP="00C3270F">
      <w:pPr>
        <w:pStyle w:val="Default"/>
        <w:numPr>
          <w:ilvl w:val="0"/>
          <w:numId w:val="1"/>
        </w:numPr>
        <w:rPr>
          <w:rFonts w:asciiTheme="minorHAnsi" w:hAnsiTheme="minorHAnsi" w:cstheme="minorHAnsi"/>
          <w:i/>
          <w:iCs/>
          <w:sz w:val="22"/>
          <w:szCs w:val="22"/>
        </w:rPr>
      </w:pPr>
      <w:r w:rsidRPr="00BC35C5">
        <w:rPr>
          <w:rFonts w:asciiTheme="minorHAnsi" w:hAnsiTheme="minorHAnsi" w:cstheme="minorHAnsi"/>
          <w:sz w:val="22"/>
          <w:szCs w:val="22"/>
        </w:rPr>
        <w:t xml:space="preserve">Incorrect syntax with impersonal verbs: </w:t>
      </w:r>
      <w:r w:rsidRPr="00BC35C5">
        <w:rPr>
          <w:rFonts w:asciiTheme="minorHAnsi" w:hAnsiTheme="minorHAnsi" w:cstheme="minorHAnsi"/>
          <w:i/>
          <w:iCs/>
          <w:sz w:val="22"/>
          <w:szCs w:val="22"/>
        </w:rPr>
        <w:t>Les ados faut respecter...</w:t>
      </w:r>
    </w:p>
    <w:p w:rsidR="00C3270F" w:rsidRPr="00BC35C5" w:rsidRDefault="00C3270F" w:rsidP="00C3270F">
      <w:pPr>
        <w:pStyle w:val="Default"/>
        <w:numPr>
          <w:ilvl w:val="0"/>
          <w:numId w:val="1"/>
        </w:numPr>
        <w:rPr>
          <w:rFonts w:asciiTheme="minorHAnsi" w:hAnsiTheme="minorHAnsi" w:cstheme="minorHAnsi"/>
          <w:sz w:val="22"/>
          <w:szCs w:val="22"/>
        </w:rPr>
      </w:pPr>
      <w:r w:rsidRPr="00BC35C5">
        <w:rPr>
          <w:rFonts w:asciiTheme="minorHAnsi" w:hAnsiTheme="minorHAnsi" w:cstheme="minorHAnsi"/>
          <w:sz w:val="22"/>
          <w:szCs w:val="22"/>
        </w:rPr>
        <w:t>Adjectival agreements were often ignored or incorrect.</w:t>
      </w:r>
    </w:p>
    <w:p w:rsidR="00C3270F" w:rsidRPr="00BC35C5" w:rsidRDefault="00C3270F" w:rsidP="00C3270F">
      <w:pPr>
        <w:pStyle w:val="ListParagraph"/>
        <w:numPr>
          <w:ilvl w:val="0"/>
          <w:numId w:val="1"/>
        </w:numPr>
        <w:autoSpaceDE w:val="0"/>
        <w:autoSpaceDN w:val="0"/>
        <w:adjustRightInd w:val="0"/>
        <w:spacing w:after="0" w:line="240" w:lineRule="auto"/>
        <w:rPr>
          <w:rFonts w:cstheme="minorHAnsi"/>
          <w:lang w:val="en-GB"/>
        </w:rPr>
      </w:pPr>
      <w:r w:rsidRPr="00BC35C5">
        <w:rPr>
          <w:rFonts w:cstheme="minorHAnsi"/>
          <w:lang w:val="en-GB"/>
        </w:rPr>
        <w:t xml:space="preserve">The position of the negative </w:t>
      </w:r>
      <w:r w:rsidRPr="00BC35C5">
        <w:rPr>
          <w:rFonts w:cstheme="minorHAnsi"/>
          <w:i/>
          <w:iCs/>
          <w:lang w:val="en-GB"/>
        </w:rPr>
        <w:t xml:space="preserve">ne…pas </w:t>
      </w:r>
      <w:r w:rsidRPr="00BC35C5">
        <w:rPr>
          <w:rFonts w:cstheme="minorHAnsi"/>
          <w:lang w:val="en-GB"/>
        </w:rPr>
        <w:t xml:space="preserve">is a mystery to many candidates. It was frequently placed around nouns or adjectives, e.g. </w:t>
      </w:r>
      <w:r w:rsidRPr="00BC35C5">
        <w:rPr>
          <w:rFonts w:cstheme="minorHAnsi"/>
          <w:i/>
          <w:iCs/>
          <w:lang w:val="en-GB"/>
        </w:rPr>
        <w:t>Hugo est ne forte pas. / Annie est nheureux pas /Meursault namoureux pas Marie / Manon namour pas Ugolin.</w:t>
      </w:r>
    </w:p>
    <w:p w:rsidR="00C3270F" w:rsidRPr="00BC35C5" w:rsidRDefault="00C3270F" w:rsidP="00C3270F">
      <w:pPr>
        <w:pStyle w:val="ListParagraph"/>
        <w:numPr>
          <w:ilvl w:val="0"/>
          <w:numId w:val="1"/>
        </w:numPr>
        <w:autoSpaceDE w:val="0"/>
        <w:autoSpaceDN w:val="0"/>
        <w:adjustRightInd w:val="0"/>
        <w:spacing w:after="0" w:line="240" w:lineRule="auto"/>
        <w:rPr>
          <w:rFonts w:cstheme="minorHAnsi"/>
          <w:lang w:val="en-GB"/>
        </w:rPr>
      </w:pPr>
      <w:r w:rsidRPr="00BC35C5">
        <w:rPr>
          <w:rFonts w:cstheme="minorHAnsi"/>
          <w:lang w:val="en-GB"/>
        </w:rPr>
        <w:lastRenderedPageBreak/>
        <w:t>Some candidates believe that every French word ending in e must have an accent.</w:t>
      </w:r>
    </w:p>
    <w:p w:rsidR="00C3270F" w:rsidRPr="00BC35C5" w:rsidRDefault="00C3270F" w:rsidP="00C3270F">
      <w:pPr>
        <w:pStyle w:val="ListParagraph"/>
        <w:numPr>
          <w:ilvl w:val="0"/>
          <w:numId w:val="1"/>
        </w:numPr>
        <w:autoSpaceDE w:val="0"/>
        <w:autoSpaceDN w:val="0"/>
        <w:adjustRightInd w:val="0"/>
        <w:spacing w:after="0" w:line="240" w:lineRule="auto"/>
        <w:rPr>
          <w:rFonts w:cstheme="minorHAnsi"/>
          <w:i/>
          <w:iCs/>
          <w:lang w:val="en-GB"/>
        </w:rPr>
      </w:pPr>
      <w:r w:rsidRPr="00BC35C5">
        <w:rPr>
          <w:rFonts w:cstheme="minorHAnsi"/>
          <w:lang w:val="en-GB"/>
        </w:rPr>
        <w:t xml:space="preserve">Many candidates confuse </w:t>
      </w:r>
      <w:r w:rsidRPr="00BC35C5">
        <w:rPr>
          <w:rFonts w:cstheme="minorHAnsi"/>
          <w:i/>
          <w:iCs/>
          <w:lang w:val="en-GB"/>
        </w:rPr>
        <w:t xml:space="preserve">montrer </w:t>
      </w:r>
      <w:r w:rsidRPr="00BC35C5">
        <w:rPr>
          <w:rFonts w:cstheme="minorHAnsi"/>
          <w:lang w:val="en-GB"/>
        </w:rPr>
        <w:t xml:space="preserve">with </w:t>
      </w:r>
      <w:r w:rsidRPr="00BC35C5">
        <w:rPr>
          <w:rFonts w:cstheme="minorHAnsi"/>
          <w:i/>
          <w:iCs/>
          <w:lang w:val="en-GB"/>
        </w:rPr>
        <w:t>monter</w:t>
      </w:r>
      <w:r w:rsidRPr="00BC35C5">
        <w:rPr>
          <w:rFonts w:cstheme="minorHAnsi"/>
          <w:lang w:val="en-GB"/>
        </w:rPr>
        <w:t>. There was also confusion between</w:t>
      </w:r>
      <w:r w:rsidRPr="00BC35C5">
        <w:rPr>
          <w:rFonts w:cstheme="minorHAnsi"/>
          <w:i/>
          <w:iCs/>
          <w:lang w:val="en-GB"/>
        </w:rPr>
        <w:t xml:space="preserve"> savoir/connaître, épouser/ se marier avec/marier, </w:t>
      </w:r>
      <w:r w:rsidRPr="00BC35C5">
        <w:rPr>
          <w:rFonts w:cstheme="minorHAnsi"/>
          <w:lang w:val="en-GB"/>
        </w:rPr>
        <w:t xml:space="preserve">and also </w:t>
      </w:r>
      <w:r w:rsidRPr="00BC35C5">
        <w:rPr>
          <w:rFonts w:cstheme="minorHAnsi"/>
          <w:i/>
          <w:iCs/>
          <w:lang w:val="en-GB"/>
        </w:rPr>
        <w:t>personnage/caractère.</w:t>
      </w:r>
    </w:p>
    <w:p w:rsidR="00C3270F" w:rsidRPr="00BC35C5" w:rsidRDefault="00C3270F" w:rsidP="00C3270F">
      <w:pPr>
        <w:pStyle w:val="ListParagraph"/>
        <w:numPr>
          <w:ilvl w:val="0"/>
          <w:numId w:val="1"/>
        </w:numPr>
        <w:autoSpaceDE w:val="0"/>
        <w:autoSpaceDN w:val="0"/>
        <w:adjustRightInd w:val="0"/>
        <w:spacing w:after="0" w:line="240" w:lineRule="auto"/>
        <w:rPr>
          <w:rFonts w:cstheme="minorHAnsi"/>
          <w:i/>
          <w:iCs/>
          <w:lang w:val="en-GB"/>
        </w:rPr>
      </w:pPr>
      <w:r w:rsidRPr="00BC35C5">
        <w:rPr>
          <w:rFonts w:cstheme="minorHAnsi"/>
          <w:lang w:val="en-GB"/>
        </w:rPr>
        <w:t xml:space="preserve">Pronouns seem to be causing more problems this year, e.g. </w:t>
      </w:r>
      <w:r w:rsidRPr="00BC35C5">
        <w:rPr>
          <w:rFonts w:cstheme="minorHAnsi"/>
          <w:i/>
          <w:iCs/>
          <w:lang w:val="en-GB"/>
        </w:rPr>
        <w:t>Ugolin aime elle / il regarde elle / Hugo veut tuer le / il donne la.</w:t>
      </w:r>
    </w:p>
    <w:p w:rsidR="00C3270F" w:rsidRPr="00D7346B" w:rsidRDefault="00C3270F" w:rsidP="0072481A">
      <w:pPr>
        <w:autoSpaceDE w:val="0"/>
        <w:autoSpaceDN w:val="0"/>
        <w:adjustRightInd w:val="0"/>
        <w:spacing w:after="0" w:line="240" w:lineRule="auto"/>
        <w:rPr>
          <w:rFonts w:cstheme="minorHAnsi"/>
          <w:lang w:val="en-GB"/>
        </w:rPr>
      </w:pPr>
    </w:p>
    <w:p w:rsidR="0072481A" w:rsidRPr="00D7346B" w:rsidRDefault="0072481A" w:rsidP="0072481A">
      <w:pPr>
        <w:autoSpaceDE w:val="0"/>
        <w:autoSpaceDN w:val="0"/>
        <w:adjustRightInd w:val="0"/>
        <w:spacing w:after="0" w:line="240" w:lineRule="auto"/>
        <w:rPr>
          <w:rFonts w:cstheme="minorHAnsi"/>
          <w:lang w:val="en-GB"/>
        </w:rPr>
      </w:pPr>
    </w:p>
    <w:p w:rsidR="0072481A" w:rsidRPr="00D7346B" w:rsidRDefault="0072481A" w:rsidP="0072481A">
      <w:pPr>
        <w:autoSpaceDE w:val="0"/>
        <w:autoSpaceDN w:val="0"/>
        <w:adjustRightInd w:val="0"/>
        <w:spacing w:after="0" w:line="240" w:lineRule="auto"/>
        <w:rPr>
          <w:rFonts w:cstheme="minorHAnsi"/>
          <w:b/>
          <w:bCs/>
          <w:lang w:val="en-GB"/>
        </w:rPr>
      </w:pPr>
    </w:p>
    <w:p w:rsidR="00D7346B" w:rsidRPr="00D7346B" w:rsidRDefault="00D7346B" w:rsidP="00D7346B">
      <w:pPr>
        <w:autoSpaceDE w:val="0"/>
        <w:autoSpaceDN w:val="0"/>
        <w:adjustRightInd w:val="0"/>
        <w:spacing w:after="0" w:line="240" w:lineRule="auto"/>
        <w:rPr>
          <w:rFonts w:cstheme="minorHAnsi"/>
          <w:lang w:val="en-GB"/>
        </w:rPr>
      </w:pPr>
    </w:p>
    <w:sectPr w:rsidR="00D7346B" w:rsidRPr="00D7346B" w:rsidSect="00D7346B">
      <w:headerReference w:type="default" r:id="rId12"/>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28" w:rsidRDefault="00BF4328" w:rsidP="00D7346B">
      <w:pPr>
        <w:spacing w:after="0" w:line="240" w:lineRule="auto"/>
      </w:pPr>
      <w:r>
        <w:separator/>
      </w:r>
    </w:p>
  </w:endnote>
  <w:endnote w:type="continuationSeparator" w:id="0">
    <w:p w:rsidR="00BF4328" w:rsidRDefault="00BF4328" w:rsidP="00D7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28" w:rsidRDefault="00BF4328" w:rsidP="00D7346B">
      <w:pPr>
        <w:spacing w:after="0" w:line="240" w:lineRule="auto"/>
      </w:pPr>
      <w:r>
        <w:separator/>
      </w:r>
    </w:p>
  </w:footnote>
  <w:footnote w:type="continuationSeparator" w:id="0">
    <w:p w:rsidR="00BF4328" w:rsidRDefault="00BF4328" w:rsidP="00D73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A2E266F8BE1429ABB6312C05916C170"/>
      </w:placeholder>
      <w:dataBinding w:prefixMappings="xmlns:ns0='http://schemas.openxmlformats.org/package/2006/metadata/core-properties' xmlns:ns1='http://purl.org/dc/elements/1.1/'" w:xpath="/ns0:coreProperties[1]/ns1:title[1]" w:storeItemID="{6C3C8BC8-F283-45AE-878A-BAB7291924A1}"/>
      <w:text/>
    </w:sdtPr>
    <w:sdtEndPr/>
    <w:sdtContent>
      <w:p w:rsidR="00BF4328" w:rsidRDefault="00BF432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WJEC GCE FN4 – Essay La Haine</w:t>
        </w:r>
        <w:r w:rsidR="00862C3B">
          <w:rPr>
            <w:rFonts w:asciiTheme="majorHAnsi" w:eastAsiaTheme="majorEastAsia" w:hAnsiTheme="majorHAnsi" w:cstheme="majorBidi"/>
            <w:sz w:val="32"/>
            <w:szCs w:val="32"/>
          </w:rPr>
          <w:t xml:space="preserve"> – titles and examiners’ reports</w:t>
        </w:r>
      </w:p>
    </w:sdtContent>
  </w:sdt>
  <w:p w:rsidR="00BF4328" w:rsidRDefault="00BF4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71FB"/>
    <w:multiLevelType w:val="hybridMultilevel"/>
    <w:tmpl w:val="EFD6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A4007"/>
    <w:multiLevelType w:val="hybridMultilevel"/>
    <w:tmpl w:val="A856613C"/>
    <w:lvl w:ilvl="0" w:tplc="44D4CF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C86C7F"/>
    <w:multiLevelType w:val="hybridMultilevel"/>
    <w:tmpl w:val="21C2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AA61D5"/>
    <w:multiLevelType w:val="hybridMultilevel"/>
    <w:tmpl w:val="0646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1A"/>
    <w:rsid w:val="001E2962"/>
    <w:rsid w:val="00535A18"/>
    <w:rsid w:val="005A758B"/>
    <w:rsid w:val="005E25B1"/>
    <w:rsid w:val="0072481A"/>
    <w:rsid w:val="00862C3B"/>
    <w:rsid w:val="009C38A4"/>
    <w:rsid w:val="00BF4328"/>
    <w:rsid w:val="00C3270F"/>
    <w:rsid w:val="00D73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46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73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46B"/>
    <w:rPr>
      <w:lang w:val="fr-FR"/>
    </w:rPr>
  </w:style>
  <w:style w:type="paragraph" w:styleId="Footer">
    <w:name w:val="footer"/>
    <w:basedOn w:val="Normal"/>
    <w:link w:val="FooterChar"/>
    <w:uiPriority w:val="99"/>
    <w:unhideWhenUsed/>
    <w:rsid w:val="00D73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46B"/>
    <w:rPr>
      <w:lang w:val="fr-FR"/>
    </w:rPr>
  </w:style>
  <w:style w:type="paragraph" w:styleId="BalloonText">
    <w:name w:val="Balloon Text"/>
    <w:basedOn w:val="Normal"/>
    <w:link w:val="BalloonTextChar"/>
    <w:uiPriority w:val="99"/>
    <w:semiHidden/>
    <w:unhideWhenUsed/>
    <w:rsid w:val="00D7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46B"/>
    <w:rPr>
      <w:rFonts w:ascii="Tahoma" w:hAnsi="Tahoma" w:cs="Tahoma"/>
      <w:sz w:val="16"/>
      <w:szCs w:val="16"/>
      <w:lang w:val="fr-FR"/>
    </w:rPr>
  </w:style>
  <w:style w:type="paragraph" w:styleId="ListParagraph">
    <w:name w:val="List Paragraph"/>
    <w:basedOn w:val="Normal"/>
    <w:uiPriority w:val="34"/>
    <w:qFormat/>
    <w:rsid w:val="00C32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46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73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46B"/>
    <w:rPr>
      <w:lang w:val="fr-FR"/>
    </w:rPr>
  </w:style>
  <w:style w:type="paragraph" w:styleId="Footer">
    <w:name w:val="footer"/>
    <w:basedOn w:val="Normal"/>
    <w:link w:val="FooterChar"/>
    <w:uiPriority w:val="99"/>
    <w:unhideWhenUsed/>
    <w:rsid w:val="00D73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46B"/>
    <w:rPr>
      <w:lang w:val="fr-FR"/>
    </w:rPr>
  </w:style>
  <w:style w:type="paragraph" w:styleId="BalloonText">
    <w:name w:val="Balloon Text"/>
    <w:basedOn w:val="Normal"/>
    <w:link w:val="BalloonTextChar"/>
    <w:uiPriority w:val="99"/>
    <w:semiHidden/>
    <w:unhideWhenUsed/>
    <w:rsid w:val="00D7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46B"/>
    <w:rPr>
      <w:rFonts w:ascii="Tahoma" w:hAnsi="Tahoma" w:cs="Tahoma"/>
      <w:sz w:val="16"/>
      <w:szCs w:val="16"/>
      <w:lang w:val="fr-FR"/>
    </w:rPr>
  </w:style>
  <w:style w:type="paragraph" w:styleId="ListParagraph">
    <w:name w:val="List Paragraph"/>
    <w:basedOn w:val="Normal"/>
    <w:uiPriority w:val="34"/>
    <w:qFormat/>
    <w:rsid w:val="00C32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2E266F8BE1429ABB6312C05916C170"/>
        <w:category>
          <w:name w:val="General"/>
          <w:gallery w:val="placeholder"/>
        </w:category>
        <w:types>
          <w:type w:val="bbPlcHdr"/>
        </w:types>
        <w:behaviors>
          <w:behavior w:val="content"/>
        </w:behaviors>
        <w:guid w:val="{0C29204B-11FD-4742-8EFF-D883C25B53B3}"/>
      </w:docPartPr>
      <w:docPartBody>
        <w:p w:rsidR="00E5091C" w:rsidRDefault="00E5091C" w:rsidP="00E5091C">
          <w:pPr>
            <w:pStyle w:val="0A2E266F8BE1429ABB6312C05916C17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1C"/>
    <w:rsid w:val="00E50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2E266F8BE1429ABB6312C05916C170">
    <w:name w:val="0A2E266F8BE1429ABB6312C05916C170"/>
    <w:rsid w:val="00E509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2E266F8BE1429ABB6312C05916C170">
    <w:name w:val="0A2E266F8BE1429ABB6312C05916C170"/>
    <w:rsid w:val="00E50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5620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WJEC GCE FN4 – Essay La Haine – titles and examiners’ reports</vt:lpstr>
    </vt:vector>
  </TitlesOfParts>
  <Company>St Edward's School</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WJEC GCE FN4 – Essay La Haine – titles and examiners’ reports</dc:title>
  <dc:creator>phillipsc</dc:creator>
  <cp:lastModifiedBy>Phillips, Christopher (OXF) Staff</cp:lastModifiedBy>
  <cp:revision>2</cp:revision>
  <cp:lastPrinted>2013-05-21T20:18:00Z</cp:lastPrinted>
  <dcterms:created xsi:type="dcterms:W3CDTF">2014-03-14T02:12:00Z</dcterms:created>
  <dcterms:modified xsi:type="dcterms:W3CDTF">2014-03-14T02:12:00Z</dcterms:modified>
</cp:coreProperties>
</file>